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371CA94" w:rsidR="00707A27" w:rsidRPr="00FF6EAE" w:rsidRDefault="000336D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b/>
          <w:bCs/>
          <w:color w:val="000000" w:themeColor="text1"/>
          <w:spacing w:val="0"/>
          <w:sz w:val="24"/>
          <w:szCs w:val="24"/>
          <w:lang w:val="lt-LT"/>
        </w:rPr>
        <w:t xml:space="preserve">VŠĮ </w:t>
      </w:r>
      <w:r w:rsidR="00707A27"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8EB03ED" w14:textId="30B240E5" w:rsidR="000F14AD" w:rsidRPr="008754F7" w:rsidRDefault="004F303B" w:rsidP="000C73A6">
      <w:pPr>
        <w:pStyle w:val="Body2"/>
        <w:jc w:val="center"/>
        <w:rPr>
          <w:rFonts w:cs="Times New Roman"/>
          <w:sz w:val="24"/>
          <w:szCs w:val="24"/>
          <w:lang w:val="lt-LT"/>
        </w:rPr>
      </w:pPr>
      <w:bookmarkStart w:id="0" w:name="_Hlk194490454"/>
      <w:r w:rsidRPr="004F303B">
        <w:rPr>
          <w:rFonts w:eastAsia="TimesNewRomanPS-BoldMT" w:cs="Times New Roman"/>
          <w:b/>
          <w:bCs/>
          <w:sz w:val="24"/>
          <w:szCs w:val="24"/>
          <w:lang w:val="lt-LT"/>
        </w:rPr>
        <w:t xml:space="preserve">Vienkartines medicinos pagalbos priemones </w:t>
      </w:r>
      <w:proofErr w:type="spellStart"/>
      <w:r w:rsidRPr="004F303B">
        <w:rPr>
          <w:rFonts w:eastAsia="TimesNewRomanPS-BoldMT" w:cs="Times New Roman"/>
          <w:b/>
          <w:bCs/>
          <w:sz w:val="24"/>
          <w:szCs w:val="24"/>
          <w:lang w:val="lt-LT"/>
        </w:rPr>
        <w:t>elektrofiziologijai</w:t>
      </w:r>
      <w:proofErr w:type="spellEnd"/>
      <w:r w:rsidR="00F8077E" w:rsidRPr="00F8077E">
        <w:rPr>
          <w:rFonts w:eastAsia="TimesNewRomanPS-BoldMT" w:cs="Times New Roman"/>
          <w:b/>
          <w:bCs/>
          <w:sz w:val="24"/>
          <w:szCs w:val="24"/>
          <w:lang w:val="lt-LT"/>
        </w:rPr>
        <w:t xml:space="preserve"> </w:t>
      </w:r>
      <w:r w:rsidR="0036462F">
        <w:rPr>
          <w:rFonts w:eastAsia="TimesNewRomanPS-BoldMT" w:cs="Times New Roman"/>
          <w:b/>
          <w:bCs/>
          <w:sz w:val="24"/>
          <w:szCs w:val="24"/>
          <w:lang w:val="lt-LT"/>
        </w:rPr>
        <w:t>(</w:t>
      </w:r>
      <w:r w:rsidR="00F8077E">
        <w:rPr>
          <w:rFonts w:eastAsia="TimesNewRomanPS-BoldMT" w:cs="Times New Roman"/>
          <w:b/>
          <w:bCs/>
          <w:sz w:val="24"/>
          <w:szCs w:val="24"/>
          <w:lang w:val="lt-LT"/>
        </w:rPr>
        <w:t>99</w:t>
      </w:r>
      <w:r>
        <w:rPr>
          <w:rFonts w:eastAsia="TimesNewRomanPS-BoldMT" w:cs="Times New Roman"/>
          <w:b/>
          <w:bCs/>
          <w:sz w:val="24"/>
          <w:szCs w:val="24"/>
          <w:lang w:val="lt-LT"/>
        </w:rPr>
        <w:t>51</w:t>
      </w:r>
      <w:r w:rsidR="0036462F">
        <w:rPr>
          <w:rFonts w:eastAsia="TimesNewRomanPS-BoldMT" w:cs="Times New Roman"/>
          <w:b/>
          <w:bCs/>
          <w:sz w:val="24"/>
          <w:szCs w:val="24"/>
          <w:lang w:val="lt-LT"/>
        </w:rPr>
        <w:t>)</w:t>
      </w:r>
    </w:p>
    <w:bookmarkEnd w:id="0"/>
    <w:p w14:paraId="0BC3FB88" w14:textId="6D2CA042"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03361292"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4F303B">
        <w:rPr>
          <w:rFonts w:cs="Times New Roman"/>
          <w:color w:val="auto"/>
          <w:sz w:val="24"/>
          <w:szCs w:val="24"/>
          <w:lang w:val="lt-LT"/>
        </w:rPr>
        <w:t xml:space="preserve">vienkartines </w:t>
      </w:r>
      <w:r w:rsidR="004F303B" w:rsidRPr="004F303B">
        <w:rPr>
          <w:rFonts w:cs="Times New Roman"/>
          <w:color w:val="auto"/>
          <w:sz w:val="24"/>
          <w:szCs w:val="24"/>
          <w:lang w:val="lt-LT"/>
        </w:rPr>
        <w:t xml:space="preserve">medicinos pagalbos priemones </w:t>
      </w:r>
      <w:proofErr w:type="spellStart"/>
      <w:r w:rsidR="004F303B" w:rsidRPr="004F303B">
        <w:rPr>
          <w:rFonts w:cs="Times New Roman"/>
          <w:color w:val="auto"/>
          <w:sz w:val="24"/>
          <w:szCs w:val="24"/>
          <w:lang w:val="lt-LT"/>
        </w:rPr>
        <w:t>elektrofiziologijai</w:t>
      </w:r>
      <w:proofErr w:type="spellEnd"/>
      <w:r w:rsidR="004F303B" w:rsidRPr="004F303B">
        <w:rPr>
          <w:rFonts w:cs="Times New Roman"/>
          <w:color w:val="auto"/>
          <w:sz w:val="24"/>
          <w:szCs w:val="24"/>
          <w:lang w:val="lt-LT"/>
        </w:rPr>
        <w:t xml:space="preserve">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p>
    <w:p w14:paraId="6954FCB8" w14:textId="36154EF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65CB2021" w:rsidR="00BC5800" w:rsidRPr="008754F7" w:rsidRDefault="00707A27" w:rsidP="00BC5800">
      <w:pPr>
        <w:pStyle w:val="Body2"/>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hyperlink>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04736B5C" w:rsidR="00707A27" w:rsidRPr="008754F7" w:rsidRDefault="00707A27" w:rsidP="00795F4D">
      <w:pPr>
        <w:ind w:firstLine="709"/>
        <w:jc w:val="both"/>
        <w:rPr>
          <w:rFonts w:eastAsia="Calibri"/>
          <w:bdr w:val="none" w:sz="0" w:space="0" w:color="auto"/>
          <w:lang w:val="lt-LT"/>
        </w:rPr>
      </w:pPr>
      <w:r w:rsidRPr="008754F7">
        <w:rPr>
          <w:lang w:val="lt-LT"/>
        </w:rPr>
        <w:t xml:space="preserve">5. Pirkimo objektas yra </w:t>
      </w:r>
      <w:r w:rsidR="00F634BC" w:rsidRPr="008754F7">
        <w:rPr>
          <w:lang w:val="lt-LT"/>
        </w:rPr>
        <w:t>„</w:t>
      </w:r>
      <w:r w:rsidR="004F303B" w:rsidRPr="004F303B">
        <w:rPr>
          <w:lang w:val="lt-LT"/>
        </w:rPr>
        <w:t xml:space="preserve">Vienkartines medicinos pagalbos priemones </w:t>
      </w:r>
      <w:proofErr w:type="spellStart"/>
      <w:r w:rsidR="004F303B" w:rsidRPr="004F303B">
        <w:rPr>
          <w:lang w:val="lt-LT"/>
        </w:rPr>
        <w:t>elektrofiziologijai</w:t>
      </w:r>
      <w:proofErr w:type="spellEnd"/>
      <w:r w:rsidR="00F8077E" w:rsidRPr="00F8077E">
        <w:rPr>
          <w:lang w:val="lt-LT"/>
        </w:rPr>
        <w:t xml:space="preserve"> </w:t>
      </w:r>
      <w:r w:rsidR="00A53093">
        <w:rPr>
          <w:lang w:val="lt-LT"/>
        </w:rPr>
        <w:t>(</w:t>
      </w:r>
      <w:r w:rsidR="00F8077E">
        <w:rPr>
          <w:lang w:val="lt-LT"/>
        </w:rPr>
        <w:t>99</w:t>
      </w:r>
      <w:r w:rsidR="004F303B">
        <w:rPr>
          <w:lang w:val="lt-LT"/>
        </w:rPr>
        <w:t>51</w:t>
      </w:r>
      <w:r w:rsidR="008E7661">
        <w:rPr>
          <w:lang w:val="lt-LT"/>
        </w:rPr>
        <w:t>)</w:t>
      </w:r>
      <w:r w:rsidR="0071745C" w:rsidRPr="008754F7">
        <w:rPr>
          <w:lang w:val="lt-LT"/>
        </w:rPr>
        <w:t>“</w:t>
      </w:r>
      <w:r w:rsidRPr="008754F7">
        <w:rPr>
          <w:rFonts w:eastAsia="Calibri"/>
          <w:bdr w:val="none" w:sz="0" w:space="0" w:color="auto"/>
          <w:lang w:val="lt-LT"/>
        </w:rPr>
        <w:t>.</w:t>
      </w:r>
    </w:p>
    <w:p w14:paraId="662DB648" w14:textId="0A041A79" w:rsidR="00707A27" w:rsidRPr="008754F7" w:rsidRDefault="00707A27" w:rsidP="00707A27">
      <w:pPr>
        <w:pStyle w:val="Body2"/>
        <w:ind w:firstLine="720"/>
        <w:rPr>
          <w:rFonts w:cs="Times New Roman"/>
          <w:color w:val="auto"/>
          <w:sz w:val="24"/>
          <w:szCs w:val="24"/>
          <w:lang w:val="lt-LT"/>
        </w:rPr>
      </w:pPr>
      <w:r w:rsidRPr="008754F7">
        <w:rPr>
          <w:rFonts w:cs="Times New Roman"/>
          <w:color w:val="auto"/>
          <w:sz w:val="24"/>
          <w:szCs w:val="24"/>
          <w:lang w:val="lt-LT"/>
        </w:rPr>
        <w:t>6. Pirkimas skaidomas į</w:t>
      </w:r>
      <w:r w:rsidR="004F303B">
        <w:rPr>
          <w:rFonts w:cs="Times New Roman"/>
          <w:color w:val="auto"/>
          <w:sz w:val="24"/>
          <w:szCs w:val="24"/>
          <w:lang w:val="lt-LT"/>
        </w:rPr>
        <w:t xml:space="preserve"> 5 </w:t>
      </w:r>
      <w:r w:rsidR="00925F49" w:rsidRPr="008754F7">
        <w:rPr>
          <w:rFonts w:cs="Times New Roman"/>
          <w:color w:val="auto"/>
          <w:sz w:val="24"/>
          <w:szCs w:val="24"/>
          <w:lang w:val="lt-LT"/>
        </w:rPr>
        <w:t>(</w:t>
      </w:r>
      <w:r w:rsidR="004F303B">
        <w:rPr>
          <w:rFonts w:cs="Times New Roman"/>
          <w:color w:val="auto"/>
          <w:sz w:val="24"/>
          <w:szCs w:val="24"/>
          <w:lang w:val="lt-LT"/>
        </w:rPr>
        <w:t>penkias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F8077E">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2B3E1F" w:rsidRPr="008754F7">
        <w:rPr>
          <w:rFonts w:cs="Times New Roman"/>
          <w:color w:val="auto"/>
          <w:sz w:val="24"/>
          <w:szCs w:val="24"/>
          <w:lang w:val="lt-LT"/>
        </w:rPr>
        <w:t>techninėje specifikacijoje</w:t>
      </w:r>
      <w:r w:rsidR="0071745C" w:rsidRPr="008754F7">
        <w:rPr>
          <w:rFonts w:cs="Times New Roman"/>
          <w:color w:val="auto"/>
          <w:sz w:val="24"/>
          <w:szCs w:val="24"/>
          <w:lang w:val="lt-LT"/>
        </w:rPr>
        <w:t xml:space="preserve"> (toliau - TS)</w:t>
      </w:r>
      <w:r w:rsidRPr="008754F7">
        <w:rPr>
          <w:rFonts w:cs="Times New Roman"/>
          <w:color w:val="auto"/>
          <w:sz w:val="24"/>
          <w:szCs w:val="24"/>
          <w:lang w:val="lt-LT"/>
        </w:rPr>
        <w:t>.</w:t>
      </w:r>
    </w:p>
    <w:p w14:paraId="02B6C7C5"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7. Reikalavimai pirkimo objektui nurodyti SPS 1 priede „Techninė specifikacija“ ir SPS 2 priede „Viešojo</w:t>
      </w:r>
      <w:r w:rsidR="001127C4" w:rsidRPr="008754F7">
        <w:rPr>
          <w:rFonts w:cs="Times New Roman"/>
          <w:color w:val="auto"/>
          <w:sz w:val="24"/>
          <w:szCs w:val="24"/>
          <w:lang w:val="lt-LT"/>
        </w:rPr>
        <w:t xml:space="preserve"> pirkimo sutarties projektas“.</w:t>
      </w:r>
    </w:p>
    <w:p w14:paraId="391A7B5A" w14:textId="5A784E7A"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6973DA" w:rsidRPr="007E5772">
        <w:rPr>
          <w:rFonts w:eastAsia="Calibri"/>
          <w:bdr w:val="none" w:sz="0" w:space="0" w:color="auto"/>
          <w:lang w:val="lt-LT"/>
        </w:rPr>
        <w:t>Vilnius</w:t>
      </w:r>
      <w:r w:rsidR="00693F9D" w:rsidRPr="007E5772">
        <w:rPr>
          <w:rFonts w:eastAsia="Calibri"/>
          <w:bdr w:val="none" w:sz="0" w:space="0" w:color="auto"/>
          <w:lang w:val="lt-LT"/>
        </w:rPr>
        <w:t>.</w:t>
      </w:r>
    </w:p>
    <w:p w14:paraId="47FAFAAC" w14:textId="77777777"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9. EBVPD pildomas pagal SPS 3 priede pateiktą failą/šabloną.</w:t>
      </w:r>
    </w:p>
    <w:p w14:paraId="026F7433" w14:textId="4CB592D0"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p>
    <w:p w14:paraId="08C98898" w14:textId="23F8F8CA" w:rsidR="00707A2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11. </w:t>
      </w:r>
      <w:r w:rsidR="0039309F" w:rsidRPr="0039309F">
        <w:rPr>
          <w:rFonts w:cs="Times New Roman"/>
          <w:color w:val="auto"/>
          <w:sz w:val="24"/>
          <w:szCs w:val="24"/>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r w:rsidR="0039309F">
        <w:rPr>
          <w:rFonts w:cs="Times New Roman"/>
          <w:color w:val="auto"/>
          <w:sz w:val="24"/>
          <w:szCs w:val="24"/>
          <w:lang w:val="lt-LT"/>
        </w:rPr>
        <w:t>.</w:t>
      </w:r>
    </w:p>
    <w:p w14:paraId="50E374B6" w14:textId="67F94233"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nenustatoma.</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11B8681E" w14:textId="6B1F3330" w:rsidR="00C37D88" w:rsidRPr="00C37D88" w:rsidRDefault="00707A27" w:rsidP="00C37D88">
      <w:pPr>
        <w:pStyle w:val="Body2"/>
        <w:rPr>
          <w:bCs/>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C37D88" w:rsidRPr="00C37D88">
        <w:rPr>
          <w:bCs/>
          <w:color w:val="auto"/>
          <w:sz w:val="24"/>
          <w:szCs w:val="24"/>
          <w:lang w:val="lt-LT"/>
        </w:rPr>
        <w:t xml:space="preserve">Pirkime kaip prekių egzistavimo bei kokybės charakteristikų įrodymo </w:t>
      </w:r>
      <w:r w:rsidR="00C37D88" w:rsidRPr="00C37D88">
        <w:rPr>
          <w:b/>
          <w:bCs/>
          <w:color w:val="auto"/>
          <w:sz w:val="24"/>
          <w:szCs w:val="24"/>
          <w:lang w:val="lt-LT"/>
        </w:rPr>
        <w:t>gali būti</w:t>
      </w:r>
      <w:r w:rsidR="00C37D88" w:rsidRPr="00C37D88">
        <w:rPr>
          <w:bCs/>
          <w:color w:val="auto"/>
          <w:sz w:val="24"/>
          <w:szCs w:val="24"/>
          <w:lang w:val="lt-LT"/>
        </w:rPr>
        <w:t xml:space="preserve"> reikalaujama  ne vėliau kaip per 7 darbo dienas nuo PO prašymo gavimo dienos neatlygintinai pateikti pirkimo objekto pavyzdžių, kurių PO pareikalaus pasiūlymų vertinimo metu. Tiekėjo prašymu pavyzdžių pateikimo terminas galės būti pratęstas vieną kartą ne ilgiau kaip 3 d. d.</w:t>
      </w:r>
      <w:r w:rsidR="00C37D88">
        <w:rPr>
          <w:bCs/>
          <w:color w:val="auto"/>
          <w:sz w:val="24"/>
          <w:szCs w:val="24"/>
          <w:lang w:val="lt-LT"/>
        </w:rPr>
        <w:t xml:space="preserve"> </w:t>
      </w:r>
      <w:r w:rsidR="00C37D88" w:rsidRPr="00C37D88">
        <w:rPr>
          <w:bCs/>
          <w:color w:val="auto"/>
          <w:sz w:val="24"/>
          <w:szCs w:val="24"/>
          <w:lang w:val="lt-LT"/>
        </w:rPr>
        <w:t>Laiku nepristačius prekių pavyzdžių, tiekėjų pasiūlymai bus atmetami.</w:t>
      </w:r>
    </w:p>
    <w:p w14:paraId="66CCF45E" w14:textId="1FB0F6E1" w:rsidR="00707A27" w:rsidRPr="00C37D88" w:rsidRDefault="00C37D88" w:rsidP="00C37D88">
      <w:pPr>
        <w:pStyle w:val="Body2"/>
        <w:rPr>
          <w:bCs/>
          <w:color w:val="auto"/>
          <w:sz w:val="24"/>
          <w:szCs w:val="24"/>
          <w:lang w:val="lt-LT"/>
        </w:rPr>
      </w:pPr>
      <w:r w:rsidRPr="00C37D88">
        <w:rPr>
          <w:bCs/>
          <w:color w:val="auto"/>
          <w:sz w:val="24"/>
          <w:szCs w:val="24"/>
          <w:lang w:val="lt-LT"/>
        </w:rPr>
        <w:t xml:space="preserve">Pavyzdžius pristatyti į VšĮ Vilniaus universiteto ligoninės Santaros klinikų Viešųjų pirkimų skyriaus </w:t>
      </w:r>
      <w:r>
        <w:rPr>
          <w:bCs/>
          <w:color w:val="auto"/>
          <w:sz w:val="24"/>
          <w:szCs w:val="24"/>
          <w:lang w:val="lt-LT"/>
        </w:rPr>
        <w:t>469</w:t>
      </w:r>
      <w:r w:rsidRPr="00C37D88">
        <w:rPr>
          <w:bCs/>
          <w:color w:val="auto"/>
          <w:sz w:val="24"/>
          <w:szCs w:val="24"/>
          <w:lang w:val="lt-LT"/>
        </w:rPr>
        <w:t xml:space="preserve"> kab., Santariškių g. 4, LT-0840</w:t>
      </w:r>
      <w:r>
        <w:rPr>
          <w:bCs/>
          <w:color w:val="auto"/>
          <w:sz w:val="24"/>
          <w:szCs w:val="24"/>
          <w:lang w:val="lt-LT"/>
        </w:rPr>
        <w:t>6</w:t>
      </w:r>
      <w:r w:rsidRPr="00C37D88">
        <w:rPr>
          <w:bCs/>
          <w:color w:val="auto"/>
          <w:sz w:val="24"/>
          <w:szCs w:val="24"/>
          <w:lang w:val="lt-LT"/>
        </w:rPr>
        <w:t xml:space="preserve"> Vilnius, </w:t>
      </w:r>
      <w:r>
        <w:rPr>
          <w:bCs/>
          <w:color w:val="auto"/>
          <w:sz w:val="24"/>
          <w:szCs w:val="24"/>
          <w:lang w:val="lt-LT"/>
        </w:rPr>
        <w:t xml:space="preserve">Astai </w:t>
      </w:r>
      <w:proofErr w:type="spellStart"/>
      <w:r>
        <w:rPr>
          <w:bCs/>
          <w:color w:val="auto"/>
          <w:sz w:val="24"/>
          <w:szCs w:val="24"/>
          <w:lang w:val="lt-LT"/>
        </w:rPr>
        <w:t>Volosevičienei</w:t>
      </w:r>
      <w:proofErr w:type="spellEnd"/>
      <w:r w:rsidRPr="00C37D88">
        <w:rPr>
          <w:bCs/>
          <w:color w:val="auto"/>
          <w:sz w:val="24"/>
          <w:szCs w:val="24"/>
          <w:lang w:val="lt-LT"/>
        </w:rPr>
        <w:t>, darbo dienomis nuo 7.00 iki 15.00 val.</w:t>
      </w:r>
      <w:r>
        <w:rPr>
          <w:bCs/>
          <w:color w:val="auto"/>
          <w:sz w:val="24"/>
          <w:szCs w:val="24"/>
          <w:lang w:val="lt-LT"/>
        </w:rPr>
        <w:t xml:space="preserve"> </w:t>
      </w:r>
      <w:r w:rsidRPr="00C37D88">
        <w:rPr>
          <w:bCs/>
          <w:color w:val="auto"/>
          <w:sz w:val="24"/>
          <w:szCs w:val="24"/>
          <w:lang w:val="lt-LT"/>
        </w:rPr>
        <w:t>Laimėjusio tiekėjo, su kuriuo bus sudaryta pirkimo sutartis, pateikti prekių pavyzdžiai gali būti negrąžinami ir būti naudojami kaip etalonai, priimant pagal pirkimo sutartį tiekiamas prekes</w:t>
      </w:r>
      <w:r w:rsidR="00A366F6" w:rsidRPr="004F303B">
        <w:rPr>
          <w:rFonts w:cs="Times New Roman"/>
          <w:color w:val="auto"/>
          <w:sz w:val="24"/>
          <w:szCs w:val="24"/>
          <w:lang w:val="lt-LT"/>
        </w:rPr>
        <w:t>.</w:t>
      </w:r>
    </w:p>
    <w:p w14:paraId="5FC79ABB" w14:textId="614EA8E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Pr="008754F7">
        <w:rPr>
          <w:rFonts w:cs="Times New Roman"/>
          <w:color w:val="auto"/>
          <w:sz w:val="24"/>
          <w:szCs w:val="24"/>
          <w:lang w:val="lt-LT"/>
        </w:rPr>
        <w:t xml:space="preserve"> kalendorinėms dienoms iki pasiūlymų pateikimo termino pabaigos.</w:t>
      </w:r>
    </w:p>
    <w:p w14:paraId="0787D6F2" w14:textId="3A2C8609"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29F2B202" w:rsidR="00F83FE8"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18. Perkančioji organizacija ekonomiškai naudingiausią pasiūlymą išrenka pagal mažiausią kainą. Maksimali pasiūlymo (vertinamoji) kaina, kurią viršijus pasiūlymas bus atmestas</w:t>
      </w:r>
      <w:r w:rsidR="00A63D42">
        <w:rPr>
          <w:rFonts w:cs="Times New Roman"/>
          <w:color w:val="auto"/>
          <w:sz w:val="24"/>
          <w:szCs w:val="24"/>
          <w:lang w:val="lt-LT"/>
        </w:rPr>
        <w:t xml:space="preserve"> kiekvienai pirkimo daliai yra tokia</w:t>
      </w:r>
      <w:r w:rsidR="001610EF" w:rsidRPr="008754F7">
        <w:rPr>
          <w:rFonts w:cs="Times New Roman"/>
          <w:color w:val="auto"/>
          <w:sz w:val="24"/>
          <w:szCs w:val="24"/>
          <w:lang w:val="lt-LT"/>
        </w:rPr>
        <w:t>:</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F83FE8" w:rsidRPr="0036462F" w14:paraId="704D9F66" w14:textId="0B4939B9" w:rsidTr="00985934">
        <w:tc>
          <w:tcPr>
            <w:tcW w:w="990" w:type="dxa"/>
            <w:tcBorders>
              <w:bottom w:val="single" w:sz="4" w:space="0" w:color="auto"/>
            </w:tcBorders>
            <w:vAlign w:val="center"/>
          </w:tcPr>
          <w:p w14:paraId="60B7534F" w14:textId="77777777" w:rsidR="00F83FE8" w:rsidRPr="001A5F58" w:rsidRDefault="00F83FE8" w:rsidP="00F83FE8">
            <w:pPr>
              <w:pStyle w:val="Body2"/>
              <w:spacing w:after="0"/>
              <w:jc w:val="center"/>
              <w:rPr>
                <w:rFonts w:cs="Times New Roman"/>
                <w:color w:val="auto"/>
                <w:sz w:val="24"/>
                <w:szCs w:val="24"/>
                <w:lang w:val="lt-LT"/>
              </w:rPr>
            </w:pPr>
            <w:r w:rsidRPr="001A5F58">
              <w:rPr>
                <w:rFonts w:cs="Times New Roman"/>
                <w:color w:val="auto"/>
                <w:sz w:val="24"/>
                <w:szCs w:val="24"/>
                <w:lang w:val="lt-LT"/>
              </w:rPr>
              <w:t>Pirkimo dalies Nr.</w:t>
            </w:r>
          </w:p>
        </w:tc>
        <w:tc>
          <w:tcPr>
            <w:tcW w:w="4153" w:type="dxa"/>
            <w:tcBorders>
              <w:bottom w:val="single" w:sz="4" w:space="0" w:color="auto"/>
            </w:tcBorders>
            <w:vAlign w:val="center"/>
          </w:tcPr>
          <w:p w14:paraId="7403D600" w14:textId="77777777" w:rsidR="00F83FE8" w:rsidRPr="001A5F58" w:rsidRDefault="00F83FE8" w:rsidP="00F83FE8">
            <w:pPr>
              <w:pStyle w:val="Body2"/>
              <w:spacing w:after="0"/>
              <w:jc w:val="center"/>
              <w:rPr>
                <w:rFonts w:cs="Times New Roman"/>
                <w:color w:val="auto"/>
                <w:sz w:val="24"/>
                <w:szCs w:val="24"/>
                <w:lang w:val="lt-LT"/>
              </w:rPr>
            </w:pPr>
            <w:r w:rsidRPr="001A5F58">
              <w:rPr>
                <w:rFonts w:cs="Times New Roman"/>
                <w:color w:val="auto"/>
                <w:sz w:val="24"/>
                <w:szCs w:val="24"/>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28DD89C" w14:textId="3A2A912A" w:rsidR="00F83FE8" w:rsidRPr="001A5F58" w:rsidRDefault="00F83FE8" w:rsidP="00F83FE8">
            <w:pPr>
              <w:pStyle w:val="Body2"/>
              <w:spacing w:after="0"/>
              <w:jc w:val="center"/>
              <w:rPr>
                <w:rFonts w:cs="Times New Roman"/>
                <w:color w:val="auto"/>
                <w:sz w:val="24"/>
                <w:szCs w:val="24"/>
                <w:lang w:val="lt-LT"/>
              </w:rPr>
            </w:pPr>
            <w:proofErr w:type="spellStart"/>
            <w:r w:rsidRPr="00227ECC">
              <w:rPr>
                <w:bCs/>
              </w:rPr>
              <w:t>Planuojama</w:t>
            </w:r>
            <w:proofErr w:type="spellEnd"/>
            <w:r w:rsidRPr="00227ECC">
              <w:rPr>
                <w:bCs/>
              </w:rPr>
              <w:t xml:space="preserve"> </w:t>
            </w:r>
            <w:proofErr w:type="spellStart"/>
            <w:r w:rsidRPr="00227ECC">
              <w:rPr>
                <w:bCs/>
              </w:rPr>
              <w:t>maks</w:t>
            </w:r>
            <w:proofErr w:type="spellEnd"/>
            <w:r w:rsidRPr="00227ECC">
              <w:rPr>
                <w:bCs/>
              </w:rPr>
              <w:t xml:space="preserve">. </w:t>
            </w:r>
            <w:proofErr w:type="spellStart"/>
            <w:r>
              <w:rPr>
                <w:bCs/>
              </w:rPr>
              <w:t>k</w:t>
            </w:r>
            <w:r w:rsidRPr="00227ECC">
              <w:rPr>
                <w:bCs/>
              </w:rPr>
              <w:t>aina</w:t>
            </w:r>
            <w:proofErr w:type="spellEnd"/>
            <w:r w:rsidRPr="00227ECC">
              <w:rPr>
                <w:bCs/>
              </w:rPr>
              <w:t xml:space="preserve"> Eur be PVM </w:t>
            </w:r>
          </w:p>
        </w:tc>
        <w:tc>
          <w:tcPr>
            <w:tcW w:w="1553" w:type="dxa"/>
            <w:tcBorders>
              <w:bottom w:val="single" w:sz="4" w:space="0" w:color="auto"/>
            </w:tcBorders>
            <w:vAlign w:val="center"/>
          </w:tcPr>
          <w:p w14:paraId="5235AD7E" w14:textId="1DCD496F" w:rsidR="00F83FE8" w:rsidRPr="001A5F58" w:rsidRDefault="00F83FE8" w:rsidP="00F83FE8">
            <w:pPr>
              <w:pStyle w:val="Body2"/>
              <w:spacing w:after="0"/>
              <w:jc w:val="center"/>
              <w:rPr>
                <w:rFonts w:cs="Times New Roman"/>
                <w:color w:val="auto"/>
                <w:sz w:val="24"/>
                <w:szCs w:val="24"/>
              </w:rPr>
            </w:pPr>
            <w:r w:rsidRPr="00F83FE8">
              <w:rPr>
                <w:rFonts w:cs="Times New Roman"/>
                <w:color w:val="auto"/>
                <w:sz w:val="24"/>
                <w:szCs w:val="24"/>
                <w:lang w:val="lt-LT"/>
              </w:rPr>
              <w:t>Planuojamas PVM tarifas %</w:t>
            </w:r>
          </w:p>
        </w:tc>
        <w:tc>
          <w:tcPr>
            <w:tcW w:w="1395" w:type="dxa"/>
            <w:tcBorders>
              <w:bottom w:val="single" w:sz="4" w:space="0" w:color="auto"/>
            </w:tcBorders>
            <w:vAlign w:val="center"/>
          </w:tcPr>
          <w:p w14:paraId="133824AF" w14:textId="00EE6E2A" w:rsidR="00F83FE8" w:rsidRPr="001A5F58" w:rsidRDefault="00F83FE8" w:rsidP="00F83FE8">
            <w:pPr>
              <w:pStyle w:val="Body2"/>
              <w:spacing w:after="0"/>
              <w:jc w:val="center"/>
              <w:rPr>
                <w:rFonts w:cs="Times New Roman"/>
                <w:color w:val="auto"/>
                <w:sz w:val="24"/>
                <w:szCs w:val="24"/>
                <w:lang w:val="lt-LT"/>
              </w:rPr>
            </w:pPr>
            <w:r w:rsidRPr="00F83FE8">
              <w:rPr>
                <w:rFonts w:cs="Times New Roman"/>
                <w:color w:val="auto"/>
                <w:sz w:val="24"/>
                <w:szCs w:val="24"/>
                <w:lang w:val="lt-LT"/>
              </w:rPr>
              <w:t xml:space="preserve">Planuojama </w:t>
            </w:r>
            <w:proofErr w:type="spellStart"/>
            <w:r w:rsidRPr="00F83FE8">
              <w:rPr>
                <w:rFonts w:cs="Times New Roman"/>
                <w:color w:val="auto"/>
                <w:sz w:val="24"/>
                <w:szCs w:val="24"/>
                <w:lang w:val="lt-LT"/>
              </w:rPr>
              <w:t>maks</w:t>
            </w:r>
            <w:proofErr w:type="spellEnd"/>
            <w:r w:rsidRPr="00F83FE8">
              <w:rPr>
                <w:rFonts w:cs="Times New Roman"/>
                <w:color w:val="auto"/>
                <w:sz w:val="24"/>
                <w:szCs w:val="24"/>
                <w:lang w:val="lt-LT"/>
              </w:rPr>
              <w:t xml:space="preserve">. kaina Eur </w:t>
            </w:r>
            <w:r>
              <w:rPr>
                <w:rFonts w:cs="Times New Roman"/>
                <w:color w:val="auto"/>
                <w:sz w:val="24"/>
                <w:szCs w:val="24"/>
                <w:lang w:val="lt-LT"/>
              </w:rPr>
              <w:t>su</w:t>
            </w:r>
            <w:r w:rsidRPr="00F83FE8">
              <w:rPr>
                <w:rFonts w:cs="Times New Roman"/>
                <w:color w:val="auto"/>
                <w:sz w:val="24"/>
                <w:szCs w:val="24"/>
                <w:lang w:val="lt-LT"/>
              </w:rPr>
              <w:t xml:space="preserve"> PVM</w:t>
            </w:r>
          </w:p>
        </w:tc>
      </w:tr>
      <w:tr w:rsidR="004F5E66" w:rsidRPr="00A366F6" w14:paraId="379EA6A9" w14:textId="6BE40312" w:rsidTr="00985934">
        <w:tc>
          <w:tcPr>
            <w:tcW w:w="990" w:type="dxa"/>
            <w:tcBorders>
              <w:top w:val="single" w:sz="4" w:space="0" w:color="auto"/>
              <w:bottom w:val="single" w:sz="4" w:space="0" w:color="auto"/>
              <w:right w:val="single" w:sz="4" w:space="0" w:color="auto"/>
            </w:tcBorders>
            <w:vAlign w:val="center"/>
          </w:tcPr>
          <w:p w14:paraId="6CE90A15" w14:textId="77777777"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1.</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334B58D" w14:textId="7D3B26BD" w:rsidR="004F5E66" w:rsidRPr="00A366F6" w:rsidRDefault="004F303B" w:rsidP="004F5E66">
            <w:pPr>
              <w:pStyle w:val="Body2"/>
              <w:spacing w:after="0"/>
              <w:jc w:val="left"/>
              <w:rPr>
                <w:rFonts w:cs="Times New Roman"/>
                <w:color w:val="auto"/>
                <w:sz w:val="24"/>
                <w:szCs w:val="24"/>
                <w:lang w:val="lt-LT"/>
              </w:rPr>
            </w:pPr>
            <w:r w:rsidRPr="004F303B">
              <w:rPr>
                <w:rFonts w:cs="Times New Roman"/>
                <w:color w:val="auto"/>
                <w:sz w:val="24"/>
                <w:szCs w:val="24"/>
                <w:lang w:val="lt-LT"/>
              </w:rPr>
              <w:t>Peiliukas (“</w:t>
            </w:r>
            <w:proofErr w:type="spellStart"/>
            <w:r w:rsidRPr="004F303B">
              <w:rPr>
                <w:rFonts w:cs="Times New Roman"/>
                <w:color w:val="auto"/>
                <w:sz w:val="24"/>
                <w:szCs w:val="24"/>
                <w:lang w:val="lt-LT"/>
              </w:rPr>
              <w:t>slitter</w:t>
            </w:r>
            <w:proofErr w:type="spellEnd"/>
            <w:r w:rsidRPr="004F303B">
              <w:rPr>
                <w:rFonts w:cs="Times New Roman"/>
                <w:color w:val="auto"/>
                <w:sz w:val="24"/>
                <w:szCs w:val="24"/>
                <w:lang w:val="lt-LT"/>
              </w:rPr>
              <w:t xml:space="preserve">”) </w:t>
            </w:r>
            <w:proofErr w:type="spellStart"/>
            <w:r w:rsidRPr="004F303B">
              <w:rPr>
                <w:rFonts w:cs="Times New Roman"/>
                <w:color w:val="auto"/>
                <w:sz w:val="24"/>
                <w:szCs w:val="24"/>
                <w:lang w:val="lt-LT"/>
              </w:rPr>
              <w:t>introdiuseriui</w:t>
            </w:r>
            <w:proofErr w:type="spellEnd"/>
            <w:r w:rsidRPr="004F303B">
              <w:rPr>
                <w:rFonts w:cs="Times New Roman"/>
                <w:color w:val="auto"/>
                <w:sz w:val="24"/>
                <w:szCs w:val="24"/>
                <w:lang w:val="lt-LT"/>
              </w:rPr>
              <w:t xml:space="preserve"> pjauti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715BBC8" w14:textId="6766FA21" w:rsidR="004F5E66" w:rsidRPr="00A366F6" w:rsidRDefault="004F303B" w:rsidP="004F5E66">
            <w:pPr>
              <w:jc w:val="center"/>
              <w:rPr>
                <w:lang w:val="lt-LT"/>
              </w:rPr>
            </w:pPr>
            <w:r>
              <w:rPr>
                <w:lang w:val="lt-LT"/>
              </w:rPr>
              <w:t>4 500,00</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5825A7AE" w14:textId="5690520C" w:rsidR="004F5E66" w:rsidRPr="00A366F6" w:rsidRDefault="00F8077E" w:rsidP="004F5E66">
            <w:pPr>
              <w:jc w:val="center"/>
              <w:rPr>
                <w:lang w:val="lt-LT"/>
              </w:rPr>
            </w:pPr>
            <w:r w:rsidRPr="00A366F6">
              <w:rPr>
                <w:lang w:val="lt-LT"/>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56BDE8" w14:textId="7A0A745F" w:rsidR="004F5E66" w:rsidRPr="00A366F6" w:rsidRDefault="004F303B" w:rsidP="004F5E66">
            <w:pPr>
              <w:jc w:val="center"/>
              <w:rPr>
                <w:lang w:val="lt-LT"/>
              </w:rPr>
            </w:pPr>
            <w:r>
              <w:rPr>
                <w:lang w:val="lt-LT"/>
              </w:rPr>
              <w:t>4 725,00</w:t>
            </w:r>
          </w:p>
        </w:tc>
      </w:tr>
      <w:tr w:rsidR="004F5E66" w:rsidRPr="00A366F6" w14:paraId="249FB944" w14:textId="0BC02435" w:rsidTr="00985934">
        <w:tc>
          <w:tcPr>
            <w:tcW w:w="990" w:type="dxa"/>
            <w:tcBorders>
              <w:top w:val="single" w:sz="4" w:space="0" w:color="auto"/>
              <w:bottom w:val="single" w:sz="4" w:space="0" w:color="auto"/>
              <w:right w:val="single" w:sz="4" w:space="0" w:color="auto"/>
            </w:tcBorders>
            <w:vAlign w:val="center"/>
          </w:tcPr>
          <w:p w14:paraId="5C6C832D" w14:textId="77777777"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2.</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9F130C3" w14:textId="58E36117" w:rsidR="004F5E66" w:rsidRPr="00A366F6" w:rsidRDefault="004F303B" w:rsidP="004F5E66">
            <w:pPr>
              <w:pStyle w:val="Body2"/>
              <w:spacing w:after="0"/>
              <w:jc w:val="left"/>
              <w:rPr>
                <w:rFonts w:cs="Times New Roman"/>
                <w:color w:val="auto"/>
                <w:sz w:val="24"/>
                <w:szCs w:val="24"/>
                <w:lang w:val="lt-LT"/>
              </w:rPr>
            </w:pPr>
            <w:proofErr w:type="spellStart"/>
            <w:r w:rsidRPr="004F303B">
              <w:rPr>
                <w:rFonts w:cs="Times New Roman"/>
                <w:color w:val="auto"/>
                <w:sz w:val="24"/>
                <w:szCs w:val="24"/>
                <w:lang w:val="lt-LT"/>
              </w:rPr>
              <w:t>Introdiuseris</w:t>
            </w:r>
            <w:proofErr w:type="spellEnd"/>
            <w:r w:rsidRPr="004F303B">
              <w:rPr>
                <w:rFonts w:cs="Times New Roman"/>
                <w:color w:val="auto"/>
                <w:sz w:val="24"/>
                <w:szCs w:val="24"/>
                <w:lang w:val="lt-LT"/>
              </w:rPr>
              <w:t xml:space="preserve"> </w:t>
            </w:r>
            <w:proofErr w:type="spellStart"/>
            <w:r w:rsidRPr="004F303B">
              <w:rPr>
                <w:rFonts w:cs="Times New Roman"/>
                <w:color w:val="auto"/>
                <w:sz w:val="24"/>
                <w:szCs w:val="24"/>
                <w:lang w:val="lt-LT"/>
              </w:rPr>
              <w:t>tarpskilvelinės</w:t>
            </w:r>
            <w:proofErr w:type="spellEnd"/>
            <w:r w:rsidRPr="004F303B">
              <w:rPr>
                <w:rFonts w:cs="Times New Roman"/>
                <w:color w:val="auto"/>
                <w:sz w:val="24"/>
                <w:szCs w:val="24"/>
                <w:lang w:val="lt-LT"/>
              </w:rPr>
              <w:t xml:space="preserve"> pertvaros stimuliacijos elektrodui įvesti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6ED204E" w14:textId="6B306CE3" w:rsidR="004F5E66" w:rsidRPr="00A366F6" w:rsidRDefault="004F303B" w:rsidP="004F5E66">
            <w:pPr>
              <w:jc w:val="center"/>
              <w:rPr>
                <w:lang w:eastAsia="lt-LT"/>
              </w:rPr>
            </w:pPr>
            <w:r>
              <w:rPr>
                <w:lang w:eastAsia="lt-LT"/>
              </w:rPr>
              <w:t>35 000,00</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4E87365" w14:textId="668E410D" w:rsidR="004F5E66" w:rsidRPr="00A366F6" w:rsidRDefault="00F8077E" w:rsidP="004F5E66">
            <w:pPr>
              <w:jc w:val="center"/>
              <w:rPr>
                <w:lang w:eastAsia="lt-LT"/>
              </w:rPr>
            </w:pPr>
            <w:r w:rsidRPr="00A366F6">
              <w:rPr>
                <w:lang w:eastAsia="lt-LT"/>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539BE33" w14:textId="44BDEB46" w:rsidR="004F5E66" w:rsidRPr="00A366F6" w:rsidRDefault="004F303B" w:rsidP="004F5E66">
            <w:pPr>
              <w:jc w:val="center"/>
              <w:rPr>
                <w:lang w:eastAsia="lt-LT"/>
              </w:rPr>
            </w:pPr>
            <w:r>
              <w:rPr>
                <w:lang w:eastAsia="lt-LT"/>
              </w:rPr>
              <w:t>36 750,00</w:t>
            </w:r>
          </w:p>
        </w:tc>
      </w:tr>
      <w:tr w:rsidR="004F5E66" w:rsidRPr="00A366F6" w14:paraId="77338C49" w14:textId="73428629" w:rsidTr="00985934">
        <w:tc>
          <w:tcPr>
            <w:tcW w:w="990" w:type="dxa"/>
            <w:tcBorders>
              <w:top w:val="single" w:sz="4" w:space="0" w:color="auto"/>
              <w:bottom w:val="single" w:sz="4" w:space="0" w:color="auto"/>
              <w:right w:val="single" w:sz="4" w:space="0" w:color="auto"/>
            </w:tcBorders>
            <w:vAlign w:val="center"/>
          </w:tcPr>
          <w:p w14:paraId="71F3730B" w14:textId="18082123"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3.</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3916FAC" w14:textId="7B1208AC" w:rsidR="004F5E66" w:rsidRPr="00A366F6" w:rsidRDefault="004F303B" w:rsidP="004F5E66">
            <w:pPr>
              <w:pStyle w:val="Body2"/>
              <w:spacing w:after="0"/>
              <w:jc w:val="left"/>
              <w:rPr>
                <w:rFonts w:cs="Times New Roman"/>
                <w:color w:val="auto"/>
                <w:sz w:val="24"/>
                <w:szCs w:val="24"/>
              </w:rPr>
            </w:pPr>
            <w:proofErr w:type="spellStart"/>
            <w:r w:rsidRPr="004F303B">
              <w:rPr>
                <w:rFonts w:cs="Times New Roman"/>
                <w:color w:val="auto"/>
                <w:sz w:val="24"/>
                <w:szCs w:val="24"/>
              </w:rPr>
              <w:t>Endokardinis</w:t>
            </w:r>
            <w:proofErr w:type="spellEnd"/>
            <w:r w:rsidRPr="004F303B">
              <w:rPr>
                <w:rFonts w:cs="Times New Roman"/>
                <w:color w:val="auto"/>
                <w:sz w:val="24"/>
                <w:szCs w:val="24"/>
              </w:rPr>
              <w:t xml:space="preserve"> </w:t>
            </w:r>
            <w:proofErr w:type="spellStart"/>
            <w:r w:rsidRPr="004F303B">
              <w:rPr>
                <w:rFonts w:cs="Times New Roman"/>
                <w:color w:val="auto"/>
                <w:sz w:val="24"/>
                <w:szCs w:val="24"/>
              </w:rPr>
              <w:t>stimuliacijos</w:t>
            </w:r>
            <w:proofErr w:type="spellEnd"/>
            <w:r w:rsidRPr="004F303B">
              <w:rPr>
                <w:rFonts w:cs="Times New Roman"/>
                <w:color w:val="auto"/>
                <w:sz w:val="24"/>
                <w:szCs w:val="24"/>
              </w:rPr>
              <w:t xml:space="preserve"> </w:t>
            </w:r>
            <w:proofErr w:type="spellStart"/>
            <w:r w:rsidRPr="004F303B">
              <w:rPr>
                <w:rFonts w:cs="Times New Roman"/>
                <w:color w:val="auto"/>
                <w:sz w:val="24"/>
                <w:szCs w:val="24"/>
              </w:rPr>
              <w:t>elektrodas</w:t>
            </w:r>
            <w:proofErr w:type="spellEnd"/>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D75EAEF" w14:textId="35F60471" w:rsidR="004F5E66" w:rsidRPr="00A366F6" w:rsidRDefault="004F303B" w:rsidP="004F5E66">
            <w:pPr>
              <w:jc w:val="center"/>
              <w:rPr>
                <w:lang w:eastAsia="lt-LT"/>
              </w:rPr>
            </w:pPr>
            <w:r>
              <w:rPr>
                <w:lang w:eastAsia="lt-LT"/>
              </w:rPr>
              <w:t>24 000,00</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FC2974F" w14:textId="7FFF9D86" w:rsidR="004F5E66" w:rsidRPr="00A366F6" w:rsidRDefault="00F8077E" w:rsidP="004F5E66">
            <w:pPr>
              <w:jc w:val="center"/>
              <w:rPr>
                <w:lang w:eastAsia="lt-LT"/>
              </w:rPr>
            </w:pPr>
            <w:r w:rsidRPr="00A366F6">
              <w:rPr>
                <w:lang w:eastAsia="lt-LT"/>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A21D8B7" w14:textId="4B9754D6" w:rsidR="004F5E66" w:rsidRPr="00A366F6" w:rsidRDefault="004F303B" w:rsidP="004F5E66">
            <w:pPr>
              <w:jc w:val="center"/>
              <w:rPr>
                <w:lang w:eastAsia="lt-LT"/>
              </w:rPr>
            </w:pPr>
            <w:r>
              <w:rPr>
                <w:lang w:eastAsia="lt-LT"/>
              </w:rPr>
              <w:t>25 200,00</w:t>
            </w:r>
          </w:p>
        </w:tc>
      </w:tr>
      <w:tr w:rsidR="004F5E66" w:rsidRPr="00A366F6" w14:paraId="7DC4E9DF" w14:textId="5F83CE34" w:rsidTr="00985934">
        <w:tc>
          <w:tcPr>
            <w:tcW w:w="990" w:type="dxa"/>
            <w:tcBorders>
              <w:top w:val="single" w:sz="4" w:space="0" w:color="auto"/>
              <w:bottom w:val="single" w:sz="4" w:space="0" w:color="auto"/>
              <w:right w:val="single" w:sz="4" w:space="0" w:color="auto"/>
            </w:tcBorders>
            <w:vAlign w:val="center"/>
          </w:tcPr>
          <w:p w14:paraId="56D6F6F5" w14:textId="5448ED2D"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4.</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0FCCF058" w14:textId="6A97F0E8" w:rsidR="004F5E66" w:rsidRPr="00A366F6" w:rsidRDefault="004F303B" w:rsidP="004F5E66">
            <w:pPr>
              <w:pStyle w:val="Body2"/>
              <w:spacing w:after="0"/>
              <w:jc w:val="left"/>
              <w:rPr>
                <w:rFonts w:cs="Times New Roman"/>
                <w:color w:val="auto"/>
                <w:sz w:val="24"/>
                <w:szCs w:val="24"/>
              </w:rPr>
            </w:pPr>
            <w:proofErr w:type="spellStart"/>
            <w:r w:rsidRPr="004F303B">
              <w:rPr>
                <w:rFonts w:cs="Times New Roman"/>
                <w:color w:val="auto"/>
                <w:sz w:val="24"/>
                <w:szCs w:val="24"/>
              </w:rPr>
              <w:t>Elektrodo</w:t>
            </w:r>
            <w:proofErr w:type="spellEnd"/>
            <w:r w:rsidRPr="004F303B">
              <w:rPr>
                <w:rFonts w:cs="Times New Roman"/>
                <w:color w:val="auto"/>
                <w:sz w:val="24"/>
                <w:szCs w:val="24"/>
              </w:rPr>
              <w:t xml:space="preserve"> </w:t>
            </w:r>
            <w:proofErr w:type="spellStart"/>
            <w:r w:rsidRPr="004F303B">
              <w:rPr>
                <w:rFonts w:cs="Times New Roman"/>
                <w:color w:val="auto"/>
                <w:sz w:val="24"/>
                <w:szCs w:val="24"/>
              </w:rPr>
              <w:t>spiralės</w:t>
            </w:r>
            <w:proofErr w:type="spellEnd"/>
            <w:r w:rsidRPr="004F303B">
              <w:rPr>
                <w:rFonts w:cs="Times New Roman"/>
                <w:color w:val="auto"/>
                <w:sz w:val="24"/>
                <w:szCs w:val="24"/>
              </w:rPr>
              <w:t xml:space="preserve"> </w:t>
            </w:r>
            <w:proofErr w:type="spellStart"/>
            <w:r w:rsidRPr="004F303B">
              <w:rPr>
                <w:rFonts w:cs="Times New Roman"/>
                <w:color w:val="auto"/>
                <w:sz w:val="24"/>
                <w:szCs w:val="24"/>
              </w:rPr>
              <w:t>fiksavimo</w:t>
            </w:r>
            <w:proofErr w:type="spellEnd"/>
            <w:r w:rsidRPr="004F303B">
              <w:rPr>
                <w:rFonts w:cs="Times New Roman"/>
                <w:color w:val="auto"/>
                <w:sz w:val="24"/>
                <w:szCs w:val="24"/>
              </w:rPr>
              <w:t xml:space="preserve"> </w:t>
            </w:r>
            <w:proofErr w:type="spellStart"/>
            <w:r w:rsidRPr="004F303B">
              <w:rPr>
                <w:rFonts w:cs="Times New Roman"/>
                <w:color w:val="auto"/>
                <w:sz w:val="24"/>
                <w:szCs w:val="24"/>
              </w:rPr>
              <w:t>užraktas</w:t>
            </w:r>
            <w:proofErr w:type="spellEnd"/>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42D238E" w14:textId="674FA8C5" w:rsidR="004F5E66" w:rsidRPr="00A366F6" w:rsidRDefault="004F303B" w:rsidP="004F5E66">
            <w:pPr>
              <w:jc w:val="center"/>
              <w:rPr>
                <w:lang w:eastAsia="lt-LT"/>
              </w:rPr>
            </w:pPr>
            <w:r>
              <w:rPr>
                <w:lang w:eastAsia="lt-LT"/>
              </w:rPr>
              <w:t>7 000,00</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12B9D249" w14:textId="1F3C1A4F" w:rsidR="004F5E66" w:rsidRPr="00A366F6" w:rsidRDefault="00F8077E" w:rsidP="004F5E66">
            <w:pPr>
              <w:jc w:val="center"/>
              <w:rPr>
                <w:lang w:eastAsia="lt-LT"/>
              </w:rPr>
            </w:pPr>
            <w:r w:rsidRPr="00A366F6">
              <w:rPr>
                <w:lang w:eastAsia="lt-LT"/>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E8A860B" w14:textId="7820C1DB" w:rsidR="004F5E66" w:rsidRPr="00A366F6" w:rsidRDefault="004F303B" w:rsidP="004F5E66">
            <w:pPr>
              <w:jc w:val="center"/>
              <w:rPr>
                <w:lang w:eastAsia="lt-LT"/>
              </w:rPr>
            </w:pPr>
            <w:r>
              <w:rPr>
                <w:lang w:eastAsia="lt-LT"/>
              </w:rPr>
              <w:t>7 350,00</w:t>
            </w:r>
          </w:p>
        </w:tc>
      </w:tr>
      <w:tr w:rsidR="004F5E66" w:rsidRPr="00A366F6" w14:paraId="2F913420" w14:textId="03453615" w:rsidTr="00985934">
        <w:tc>
          <w:tcPr>
            <w:tcW w:w="990" w:type="dxa"/>
            <w:tcBorders>
              <w:top w:val="single" w:sz="4" w:space="0" w:color="auto"/>
              <w:bottom w:val="single" w:sz="4" w:space="0" w:color="auto"/>
              <w:right w:val="single" w:sz="4" w:space="0" w:color="auto"/>
            </w:tcBorders>
            <w:vAlign w:val="center"/>
          </w:tcPr>
          <w:p w14:paraId="6F118075" w14:textId="63AE36F7"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5.</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0D79FB13" w14:textId="7D00C9A1" w:rsidR="004F5E66" w:rsidRPr="00A366F6" w:rsidRDefault="004F303B" w:rsidP="004F5E66">
            <w:pPr>
              <w:pStyle w:val="Body2"/>
              <w:spacing w:after="0"/>
              <w:jc w:val="left"/>
              <w:rPr>
                <w:rFonts w:cs="Times New Roman"/>
                <w:color w:val="auto"/>
                <w:sz w:val="24"/>
                <w:szCs w:val="24"/>
              </w:rPr>
            </w:pPr>
            <w:proofErr w:type="spellStart"/>
            <w:r w:rsidRPr="004F303B">
              <w:rPr>
                <w:rFonts w:cs="Times New Roman"/>
                <w:color w:val="auto"/>
                <w:sz w:val="24"/>
                <w:szCs w:val="24"/>
              </w:rPr>
              <w:t>Introdiuseris</w:t>
            </w:r>
            <w:proofErr w:type="spellEnd"/>
            <w:r w:rsidRPr="004F303B">
              <w:rPr>
                <w:rFonts w:cs="Times New Roman"/>
                <w:color w:val="auto"/>
                <w:sz w:val="24"/>
                <w:szCs w:val="24"/>
              </w:rPr>
              <w:t xml:space="preserve"> </w:t>
            </w:r>
            <w:proofErr w:type="spellStart"/>
            <w:r w:rsidRPr="004F303B">
              <w:rPr>
                <w:rFonts w:cs="Times New Roman"/>
                <w:color w:val="auto"/>
                <w:sz w:val="24"/>
                <w:szCs w:val="24"/>
              </w:rPr>
              <w:t>su</w:t>
            </w:r>
            <w:proofErr w:type="spellEnd"/>
            <w:r w:rsidRPr="004F303B">
              <w:rPr>
                <w:rFonts w:cs="Times New Roman"/>
                <w:color w:val="auto"/>
                <w:sz w:val="24"/>
                <w:szCs w:val="24"/>
              </w:rPr>
              <w:t xml:space="preserve"> </w:t>
            </w:r>
            <w:proofErr w:type="spellStart"/>
            <w:r w:rsidRPr="004F303B">
              <w:rPr>
                <w:rFonts w:cs="Times New Roman"/>
                <w:color w:val="auto"/>
                <w:sz w:val="24"/>
                <w:szCs w:val="24"/>
              </w:rPr>
              <w:t>hemostatiniu</w:t>
            </w:r>
            <w:proofErr w:type="spellEnd"/>
            <w:r w:rsidRPr="004F303B">
              <w:rPr>
                <w:rFonts w:cs="Times New Roman"/>
                <w:color w:val="auto"/>
                <w:sz w:val="24"/>
                <w:szCs w:val="24"/>
              </w:rPr>
              <w:t xml:space="preserve"> </w:t>
            </w:r>
            <w:proofErr w:type="spellStart"/>
            <w:r w:rsidRPr="004F303B">
              <w:rPr>
                <w:rFonts w:cs="Times New Roman"/>
                <w:color w:val="auto"/>
                <w:sz w:val="24"/>
                <w:szCs w:val="24"/>
              </w:rPr>
              <w:t>vožtuvu</w:t>
            </w:r>
            <w:proofErr w:type="spellEnd"/>
            <w:r w:rsidRPr="004F303B">
              <w:rPr>
                <w:rFonts w:cs="Times New Roman"/>
                <w:color w:val="auto"/>
                <w:sz w:val="24"/>
                <w:szCs w:val="24"/>
              </w:rPr>
              <w:t xml:space="preserve"> </w:t>
            </w:r>
            <w:proofErr w:type="spellStart"/>
            <w:r w:rsidRPr="004F303B">
              <w:rPr>
                <w:rFonts w:cs="Times New Roman"/>
                <w:color w:val="auto"/>
                <w:sz w:val="24"/>
                <w:szCs w:val="24"/>
              </w:rPr>
              <w:t>ir</w:t>
            </w:r>
            <w:proofErr w:type="spellEnd"/>
            <w:r w:rsidRPr="004F303B">
              <w:rPr>
                <w:rFonts w:cs="Times New Roman"/>
                <w:color w:val="auto"/>
                <w:sz w:val="24"/>
                <w:szCs w:val="24"/>
              </w:rPr>
              <w:t xml:space="preserve"> </w:t>
            </w:r>
            <w:proofErr w:type="spellStart"/>
            <w:r w:rsidRPr="004F303B">
              <w:rPr>
                <w:rFonts w:cs="Times New Roman"/>
                <w:color w:val="auto"/>
                <w:sz w:val="24"/>
                <w:szCs w:val="24"/>
              </w:rPr>
              <w:t>kateterio</w:t>
            </w:r>
            <w:proofErr w:type="spellEnd"/>
            <w:r w:rsidRPr="004F303B">
              <w:rPr>
                <w:rFonts w:cs="Times New Roman"/>
                <w:color w:val="auto"/>
                <w:sz w:val="24"/>
                <w:szCs w:val="24"/>
              </w:rPr>
              <w:t xml:space="preserve"> </w:t>
            </w:r>
            <w:proofErr w:type="spellStart"/>
            <w:r w:rsidRPr="004F303B">
              <w:rPr>
                <w:rFonts w:cs="Times New Roman"/>
                <w:color w:val="auto"/>
                <w:sz w:val="24"/>
                <w:szCs w:val="24"/>
              </w:rPr>
              <w:t>fiksavimo</w:t>
            </w:r>
            <w:proofErr w:type="spellEnd"/>
            <w:r w:rsidRPr="004F303B">
              <w:rPr>
                <w:rFonts w:cs="Times New Roman"/>
                <w:color w:val="auto"/>
                <w:sz w:val="24"/>
                <w:szCs w:val="24"/>
              </w:rPr>
              <w:t xml:space="preserve"> </w:t>
            </w:r>
            <w:proofErr w:type="spellStart"/>
            <w:r w:rsidRPr="004F303B">
              <w:rPr>
                <w:rFonts w:cs="Times New Roman"/>
                <w:color w:val="auto"/>
                <w:sz w:val="24"/>
                <w:szCs w:val="24"/>
              </w:rPr>
              <w:t>jame</w:t>
            </w:r>
            <w:proofErr w:type="spellEnd"/>
            <w:r w:rsidRPr="004F303B">
              <w:rPr>
                <w:rFonts w:cs="Times New Roman"/>
                <w:color w:val="auto"/>
                <w:sz w:val="24"/>
                <w:szCs w:val="24"/>
              </w:rPr>
              <w:t xml:space="preserve"> </w:t>
            </w:r>
            <w:proofErr w:type="spellStart"/>
            <w:r w:rsidRPr="004F303B">
              <w:rPr>
                <w:rFonts w:cs="Times New Roman"/>
                <w:color w:val="auto"/>
                <w:sz w:val="24"/>
                <w:szCs w:val="24"/>
              </w:rPr>
              <w:t>galimybe</w:t>
            </w:r>
            <w:proofErr w:type="spellEnd"/>
            <w:r w:rsidRPr="004F303B">
              <w:rPr>
                <w:rFonts w:cs="Times New Roman"/>
                <w:color w:val="auto"/>
                <w:sz w:val="24"/>
                <w:szCs w:val="24"/>
              </w:rPr>
              <w:t xml:space="preserve"> </w:t>
            </w:r>
            <w:proofErr w:type="spellStart"/>
            <w:r w:rsidRPr="004F303B">
              <w:rPr>
                <w:rFonts w:cs="Times New Roman"/>
                <w:color w:val="auto"/>
                <w:sz w:val="24"/>
                <w:szCs w:val="24"/>
              </w:rPr>
              <w:lastRenderedPageBreak/>
              <w:t>fiksuoti</w:t>
            </w:r>
            <w:proofErr w:type="spellEnd"/>
            <w:r w:rsidRPr="004F303B">
              <w:rPr>
                <w:rFonts w:cs="Times New Roman"/>
                <w:color w:val="auto"/>
                <w:sz w:val="24"/>
                <w:szCs w:val="24"/>
              </w:rPr>
              <w:t xml:space="preserve"> </w:t>
            </w:r>
            <w:proofErr w:type="spellStart"/>
            <w:r w:rsidRPr="004F303B">
              <w:rPr>
                <w:rFonts w:cs="Times New Roman"/>
                <w:color w:val="auto"/>
                <w:sz w:val="24"/>
                <w:szCs w:val="24"/>
              </w:rPr>
              <w:t>vidinį</w:t>
            </w:r>
            <w:proofErr w:type="spellEnd"/>
            <w:r w:rsidRPr="004F303B">
              <w:rPr>
                <w:rFonts w:cs="Times New Roman"/>
                <w:color w:val="auto"/>
                <w:sz w:val="24"/>
                <w:szCs w:val="24"/>
              </w:rPr>
              <w:t xml:space="preserve"> </w:t>
            </w:r>
            <w:proofErr w:type="spellStart"/>
            <w:r w:rsidRPr="004F303B">
              <w:rPr>
                <w:rFonts w:cs="Times New Roman"/>
                <w:color w:val="auto"/>
                <w:sz w:val="24"/>
                <w:szCs w:val="24"/>
              </w:rPr>
              <w:t>diliatatorių</w:t>
            </w:r>
            <w:proofErr w:type="spellEnd"/>
            <w:r w:rsidRPr="004F303B">
              <w:rPr>
                <w:rFonts w:cs="Times New Roman"/>
                <w:color w:val="auto"/>
                <w:sz w:val="24"/>
                <w:szCs w:val="24"/>
              </w:rPr>
              <w:t xml:space="preserve"> </w:t>
            </w:r>
            <w:proofErr w:type="spellStart"/>
            <w:r w:rsidRPr="004F303B">
              <w:rPr>
                <w:rFonts w:cs="Times New Roman"/>
                <w:color w:val="auto"/>
                <w:sz w:val="24"/>
                <w:szCs w:val="24"/>
              </w:rPr>
              <w:t>introdiuseryje</w:t>
            </w:r>
            <w:proofErr w:type="spellEnd"/>
            <w:r w:rsidRPr="004F303B">
              <w:rPr>
                <w:rFonts w:cs="Times New Roman"/>
                <w:color w:val="auto"/>
                <w:sz w:val="24"/>
                <w:szCs w:val="24"/>
              </w:rPr>
              <w:t xml:space="preserve"> (</w:t>
            </w:r>
            <w:proofErr w:type="spellStart"/>
            <w:r w:rsidRPr="004F303B">
              <w:rPr>
                <w:rFonts w:cs="Times New Roman"/>
                <w:color w:val="auto"/>
                <w:sz w:val="24"/>
                <w:szCs w:val="24"/>
              </w:rPr>
              <w:t>CathLock</w:t>
            </w:r>
            <w:proofErr w:type="spellEnd"/>
            <w:r w:rsidRPr="004F303B">
              <w:rPr>
                <w:rFonts w:cs="Times New Roman"/>
                <w:color w:val="auto"/>
                <w:sz w:val="24"/>
                <w:szCs w:val="24"/>
              </w:rPr>
              <w:t xml:space="preserve"> </w:t>
            </w:r>
            <w:proofErr w:type="spellStart"/>
            <w:r w:rsidRPr="004F303B">
              <w:rPr>
                <w:rFonts w:cs="Times New Roman"/>
                <w:color w:val="auto"/>
                <w:sz w:val="24"/>
                <w:szCs w:val="24"/>
              </w:rPr>
              <w:t>arba</w:t>
            </w:r>
            <w:proofErr w:type="spellEnd"/>
            <w:r w:rsidRPr="004F303B">
              <w:rPr>
                <w:rFonts w:cs="Times New Roman"/>
                <w:color w:val="auto"/>
                <w:sz w:val="24"/>
                <w:szCs w:val="24"/>
              </w:rPr>
              <w:t xml:space="preserve"> </w:t>
            </w:r>
            <w:proofErr w:type="spellStart"/>
            <w:r w:rsidRPr="004F303B">
              <w:rPr>
                <w:rFonts w:cs="Times New Roman"/>
                <w:color w:val="auto"/>
                <w:sz w:val="24"/>
                <w:szCs w:val="24"/>
              </w:rPr>
              <w:t>lygiavertis</w:t>
            </w:r>
            <w:proofErr w:type="spellEnd"/>
            <w:r w:rsidRPr="004F303B">
              <w:rPr>
                <w:rFonts w:cs="Times New Roman"/>
                <w:color w:val="auto"/>
                <w:sz w:val="24"/>
                <w:szCs w:val="24"/>
              </w:rPr>
              <w:t xml:space="preserve"> </w:t>
            </w:r>
            <w:proofErr w:type="spellStart"/>
            <w:r w:rsidRPr="004F303B">
              <w:rPr>
                <w:rFonts w:cs="Times New Roman"/>
                <w:color w:val="auto"/>
                <w:sz w:val="24"/>
                <w:szCs w:val="24"/>
              </w:rPr>
              <w:t>užraktas</w:t>
            </w:r>
            <w:proofErr w:type="spellEnd"/>
            <w:r w:rsidRPr="004F303B">
              <w:rPr>
                <w:rFonts w:cs="Times New Roman"/>
                <w:color w:val="auto"/>
                <w:sz w:val="24"/>
                <w:szCs w:val="24"/>
              </w:rPr>
              <w:t>)</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BA1B10A" w14:textId="1B05B063" w:rsidR="004F5E66" w:rsidRPr="00A366F6" w:rsidRDefault="004F303B" w:rsidP="004F5E66">
            <w:pPr>
              <w:jc w:val="center"/>
              <w:rPr>
                <w:lang w:eastAsia="lt-LT"/>
              </w:rPr>
            </w:pPr>
            <w:r>
              <w:rPr>
                <w:lang w:eastAsia="lt-LT"/>
              </w:rPr>
              <w:lastRenderedPageBreak/>
              <w:t>44 400,00</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25119BC2" w14:textId="086166CE" w:rsidR="004F5E66" w:rsidRPr="00A366F6" w:rsidRDefault="00F8077E" w:rsidP="004F5E66">
            <w:pPr>
              <w:jc w:val="center"/>
              <w:rPr>
                <w:lang w:eastAsia="lt-LT"/>
              </w:rPr>
            </w:pPr>
            <w:r w:rsidRPr="00A366F6">
              <w:rPr>
                <w:lang w:eastAsia="lt-LT"/>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1386E31" w14:textId="476DCDD5" w:rsidR="004F5E66" w:rsidRPr="00A366F6" w:rsidRDefault="004F303B" w:rsidP="004F5E66">
            <w:pPr>
              <w:jc w:val="center"/>
              <w:rPr>
                <w:lang w:eastAsia="lt-LT"/>
              </w:rPr>
            </w:pPr>
            <w:r>
              <w:rPr>
                <w:lang w:eastAsia="lt-LT"/>
              </w:rPr>
              <w:t>46 650,00</w:t>
            </w:r>
          </w:p>
        </w:tc>
      </w:tr>
    </w:tbl>
    <w:p w14:paraId="7C445050" w14:textId="4FBBBF66" w:rsidR="00E07080" w:rsidRDefault="00707A27" w:rsidP="00F249DF">
      <w:pPr>
        <w:pStyle w:val="Body2"/>
        <w:ind w:right="425" w:firstLine="567"/>
        <w:rPr>
          <w:rFonts w:cs="Times New Roman"/>
          <w:i/>
          <w:color w:val="auto"/>
          <w:sz w:val="24"/>
          <w:szCs w:val="24"/>
          <w:u w:val="single"/>
          <w:lang w:val="lt-LT"/>
        </w:rPr>
      </w:pPr>
      <w:r w:rsidRPr="008754F7">
        <w:rPr>
          <w:rFonts w:cs="Times New Roman"/>
          <w:color w:val="auto"/>
          <w:sz w:val="24"/>
          <w:szCs w:val="24"/>
          <w:lang w:val="lt-LT"/>
        </w:rPr>
        <w:tab/>
      </w:r>
      <w:r w:rsidR="00C37D88" w:rsidRPr="00C37D88">
        <w:rPr>
          <w:rFonts w:cs="Times New Roman"/>
          <w:i/>
          <w:color w:val="auto"/>
          <w:sz w:val="24"/>
          <w:szCs w:val="24"/>
          <w:u w:val="single"/>
          <w:lang w:val="lt-LT"/>
        </w:rPr>
        <w:t>Pastaba:</w:t>
      </w:r>
      <w:r w:rsidR="00C37D88">
        <w:rPr>
          <w:rFonts w:cs="Times New Roman"/>
          <w:color w:val="auto"/>
          <w:sz w:val="24"/>
          <w:szCs w:val="24"/>
          <w:lang w:val="lt-LT"/>
        </w:rPr>
        <w:t xml:space="preserve"> </w:t>
      </w:r>
      <w:r w:rsidR="00C37D88" w:rsidRPr="00C37D88">
        <w:rPr>
          <w:rFonts w:cs="Times New Roman"/>
          <w:color w:val="auto"/>
          <w:sz w:val="24"/>
          <w:szCs w:val="24"/>
          <w:lang w:val="lt-LT"/>
        </w:rPr>
        <w:t>vadovaujantis Pridėtinės vertės mokesčio  įstatymo 19 str. 4 d. nuostatomis, PO kaina  suplanuota taikant 5% PVM tarifą</w:t>
      </w:r>
      <w:r w:rsidR="00C37D88">
        <w:rPr>
          <w:rFonts w:cs="Times New Roman"/>
          <w:color w:val="auto"/>
          <w:sz w:val="24"/>
          <w:szCs w:val="24"/>
          <w:lang w:val="lt-LT"/>
        </w:rPr>
        <w:t xml:space="preserve">. </w:t>
      </w:r>
      <w:bookmarkStart w:id="1" w:name="_GoBack"/>
      <w:bookmarkEnd w:id="1"/>
      <w:r w:rsidR="0071745C" w:rsidRPr="00E07080">
        <w:rPr>
          <w:rFonts w:cs="Times New Roman"/>
          <w:i/>
          <w:color w:val="auto"/>
          <w:sz w:val="24"/>
          <w:szCs w:val="24"/>
          <w:lang w:val="lt-LT"/>
        </w:rPr>
        <w:t>Tais atvejais, kai tiekėjas teikia pasiūlymą ir taiko kitokį nei perkančiosios organizacijos suplanuotas</w:t>
      </w:r>
      <w:r w:rsidR="005032C1" w:rsidRPr="00E07080">
        <w:rPr>
          <w:rFonts w:cs="Times New Roman"/>
          <w:i/>
          <w:color w:val="auto"/>
          <w:sz w:val="24"/>
          <w:szCs w:val="24"/>
          <w:lang w:val="lt-LT"/>
        </w:rPr>
        <w:t xml:space="preserve"> </w:t>
      </w:r>
      <w:r w:rsidR="0071745C" w:rsidRPr="00E07080">
        <w:rPr>
          <w:rFonts w:cs="Times New Roman"/>
          <w:i/>
          <w:color w:val="auto"/>
          <w:sz w:val="24"/>
          <w:szCs w:val="24"/>
          <w:lang w:val="lt-LT"/>
        </w:rPr>
        <w:t>PVM tarifas</w:t>
      </w:r>
      <w:r w:rsidR="00E854AF">
        <w:rPr>
          <w:rFonts w:cs="Times New Roman"/>
          <w:i/>
          <w:color w:val="auto"/>
          <w:sz w:val="24"/>
          <w:szCs w:val="24"/>
          <w:lang w:val="lt-LT"/>
        </w:rPr>
        <w:t xml:space="preserve"> (nurodyta lentelėje)</w:t>
      </w:r>
      <w:r w:rsidR="008E7661">
        <w:rPr>
          <w:rFonts w:cs="Times New Roman"/>
          <w:i/>
          <w:color w:val="auto"/>
          <w:sz w:val="24"/>
          <w:szCs w:val="24"/>
          <w:lang w:val="lt-LT"/>
        </w:rPr>
        <w:t>/arba netaiko PVM</w:t>
      </w:r>
      <w:r w:rsidR="0071745C" w:rsidRPr="00E07080">
        <w:rPr>
          <w:rFonts w:cs="Times New Roman"/>
          <w:i/>
          <w:color w:val="auto"/>
          <w:sz w:val="24"/>
          <w:szCs w:val="24"/>
          <w:lang w:val="lt-LT"/>
        </w:rPr>
        <w:t xml:space="preserve">, tiekėjas kartu su pasiūlymu </w:t>
      </w:r>
      <w:r w:rsidR="0071745C" w:rsidRPr="00E07080">
        <w:rPr>
          <w:rFonts w:cs="Times New Roman"/>
          <w:i/>
          <w:color w:val="auto"/>
          <w:sz w:val="24"/>
          <w:szCs w:val="24"/>
          <w:u w:val="single"/>
          <w:lang w:val="lt-LT"/>
        </w:rPr>
        <w:t>pateikia laisvos formos dokumentą, kuriame nurodo priežastis, dėl kurių taikomas</w:t>
      </w:r>
      <w:r w:rsidR="008E7661">
        <w:rPr>
          <w:rFonts w:cs="Times New Roman"/>
          <w:i/>
          <w:color w:val="auto"/>
          <w:sz w:val="24"/>
          <w:szCs w:val="24"/>
          <w:u w:val="single"/>
          <w:lang w:val="lt-LT"/>
        </w:rPr>
        <w:t>/netaikomas</w:t>
      </w:r>
      <w:r w:rsidR="0071745C" w:rsidRPr="00E07080">
        <w:rPr>
          <w:rFonts w:cs="Times New Roman"/>
          <w:i/>
          <w:color w:val="auto"/>
          <w:sz w:val="24"/>
          <w:szCs w:val="24"/>
          <w:u w:val="single"/>
          <w:lang w:val="lt-LT"/>
        </w:rPr>
        <w:t xml:space="preserve"> jo pasirinktas PVM tarifas.</w:t>
      </w:r>
    </w:p>
    <w:p w14:paraId="5EDE3CE8" w14:textId="0E054C14" w:rsidR="0071745C" w:rsidRPr="00E07080" w:rsidRDefault="00F249DF" w:rsidP="00F249DF">
      <w:pPr>
        <w:pStyle w:val="Body2"/>
        <w:ind w:right="425" w:firstLine="567"/>
        <w:rPr>
          <w:rFonts w:cs="Times New Roman"/>
          <w:i/>
          <w:color w:val="auto"/>
          <w:sz w:val="24"/>
          <w:szCs w:val="24"/>
          <w:lang w:val="lt-LT"/>
        </w:rPr>
      </w:pPr>
      <w:r w:rsidRPr="00E07080">
        <w:rPr>
          <w:i/>
        </w:rPr>
        <w:t xml:space="preserve"> </w:t>
      </w:r>
      <w:r w:rsidRPr="00E07080">
        <w:rPr>
          <w:rFonts w:cs="Times New Roman"/>
          <w:i/>
          <w:color w:val="auto"/>
          <w:sz w:val="24"/>
          <w:szCs w:val="24"/>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6A68D80A" w14:textId="2AB0E216"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77777777" w:rsidR="00707A27" w:rsidRPr="008754F7" w:rsidRDefault="00707A27" w:rsidP="008754F7">
      <w:pPr>
        <w:pStyle w:val="prastasiniatinklio"/>
        <w:spacing w:before="0" w:beforeAutospacing="0" w:after="0" w:afterAutospacing="0"/>
        <w:ind w:firstLine="709"/>
        <w:jc w:val="both"/>
      </w:pPr>
      <w:r w:rsidRPr="008754F7">
        <w:tab/>
        <w:t>20. Tiekėjo pasiūlymo forma pateikta SPS 4 priede “Pasiūlymo forma”.</w:t>
      </w:r>
    </w:p>
    <w:p w14:paraId="63165DEC" w14:textId="195DBE14" w:rsidR="008754F7" w:rsidRPr="008754F7" w:rsidRDefault="008754F7" w:rsidP="008754F7">
      <w:pPr>
        <w:pStyle w:val="xmsonormal"/>
        <w:shd w:val="clear" w:color="auto" w:fill="FFFFFF"/>
        <w:spacing w:before="0" w:beforeAutospacing="0" w:after="0" w:afterAutospacing="0"/>
        <w:ind w:firstLine="720"/>
        <w:jc w:val="both"/>
      </w:pPr>
      <w:r w:rsidRPr="008754F7">
        <w:t>21. Sutarčiai taikomas fiksuoto įkainio kainodaros taisyklės.</w:t>
      </w:r>
      <w:r w:rsidR="005032C1" w:rsidRPr="005032C1">
        <w:t xml:space="preserve"> Sutarties įvykdymo užtikrinimas nereikalaujamas</w:t>
      </w:r>
      <w:r w:rsidR="005032C1">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10D348AE"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061BB4" w:rsidRPr="00061BB4">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papunkčiu</w:t>
      </w:r>
      <w:r w:rsidRPr="008754F7">
        <w:t>. Sutarties vykdymo metu tiekėjas turi laikytis aplinkos apsaugos kriterijų, taikomų prekės pakuotei, sutarties vykdymo metu perkančioji organizacija turi teisę reikalauti tiekėjo pateikti dokumentus, įrodančius atitikimą aplinkos apsaugos kriterijams (nurodyta SPS 2 priede „Prekių sutarties specialiosios ir bendrosios sąlygos“).</w:t>
      </w:r>
    </w:p>
    <w:p w14:paraId="6AB92D91" w14:textId="2D145368" w:rsidR="00777AC0" w:rsidRDefault="00777AC0" w:rsidP="00777AC0">
      <w:pPr>
        <w:pStyle w:val="xmsonormal"/>
        <w:shd w:val="clear" w:color="auto" w:fill="FFFFFF"/>
        <w:spacing w:before="0" w:beforeAutospacing="0" w:after="0" w:afterAutospacing="0"/>
        <w:ind w:firstLine="567"/>
        <w:jc w:val="both"/>
      </w:pPr>
      <w:r>
        <w:t>24.</w:t>
      </w:r>
      <w:r w:rsidRPr="00E1024C">
        <w:rPr>
          <w:i/>
        </w:rPr>
        <w:t xml:space="preserve">Pasiūlymas turi būti pateikiamas CVP IS priemonėmis </w:t>
      </w:r>
      <w:r w:rsidR="00E1024C">
        <w:rPr>
          <w:i/>
        </w:rPr>
        <w:t xml:space="preserve">ir parengtas </w:t>
      </w:r>
      <w:r w:rsidRPr="00E1024C">
        <w:rPr>
          <w:i/>
          <w:u w:val="single"/>
        </w:rPr>
        <w:t xml:space="preserve">pagal Pirkimo sąlygų </w:t>
      </w:r>
      <w:proofErr w:type="spellStart"/>
      <w:r w:rsidRPr="00E1024C">
        <w:rPr>
          <w:i/>
          <w:u w:val="single"/>
        </w:rPr>
        <w:t>reiklavimus</w:t>
      </w:r>
      <w:proofErr w:type="spellEnd"/>
      <w:r w:rsidRPr="00E1024C">
        <w:rPr>
          <w:i/>
        </w:rPr>
        <w:t>. Pasiūlymą turi sudaryti</w:t>
      </w:r>
      <w:r w:rsidRPr="00E1024C">
        <w:rPr>
          <w:u w:val="single"/>
        </w:rPr>
        <w:t>:</w:t>
      </w:r>
    </w:p>
    <w:p w14:paraId="652E1876" w14:textId="77777777" w:rsidR="00D8755B" w:rsidRDefault="00777AC0" w:rsidP="00777AC0">
      <w:pPr>
        <w:pStyle w:val="xmsonormal"/>
        <w:shd w:val="clear" w:color="auto" w:fill="FFFFFF"/>
        <w:spacing w:before="0" w:beforeAutospacing="0" w:after="0" w:afterAutospacing="0"/>
        <w:ind w:firstLine="567"/>
        <w:jc w:val="both"/>
      </w:pPr>
      <w:r>
        <w:t xml:space="preserve">24.1. </w:t>
      </w:r>
      <w:r w:rsidR="00D8755B">
        <w:t xml:space="preserve">Užpildytas ir pasirašytas </w:t>
      </w:r>
      <w:r w:rsidRPr="00D8755B">
        <w:rPr>
          <w:b/>
        </w:rPr>
        <w:t>Pasiūlym</w:t>
      </w:r>
      <w:r w:rsidR="00E1024C" w:rsidRPr="00D8755B">
        <w:rPr>
          <w:b/>
        </w:rPr>
        <w:t>as</w:t>
      </w:r>
      <w:r>
        <w:t xml:space="preserve"> </w:t>
      </w:r>
      <w:r w:rsidRPr="00E06B22">
        <w:t>(SPS Nr. 4 priedas)</w:t>
      </w:r>
      <w:r>
        <w:t xml:space="preserve">. </w:t>
      </w:r>
    </w:p>
    <w:p w14:paraId="228CB3BC" w14:textId="245325EC" w:rsidR="00777AC0" w:rsidRDefault="00D8755B" w:rsidP="00777AC0">
      <w:pPr>
        <w:pStyle w:val="xmsonormal"/>
        <w:shd w:val="clear" w:color="auto" w:fill="FFFFFF"/>
        <w:spacing w:before="0" w:beforeAutospacing="0" w:after="0" w:afterAutospacing="0"/>
        <w:ind w:firstLine="567"/>
        <w:jc w:val="both"/>
      </w:pPr>
      <w:r>
        <w:t xml:space="preserve">24.1.1. </w:t>
      </w:r>
      <w:r w:rsidR="00777AC0" w:rsidRPr="00D8755B">
        <w:rPr>
          <w:b/>
        </w:rPr>
        <w:t>Kainų pasiūlymas ir techniniai parametr</w:t>
      </w:r>
      <w:r w:rsidR="0039309F">
        <w:rPr>
          <w:b/>
        </w:rPr>
        <w:t>ai</w:t>
      </w:r>
      <w:r w:rsidR="00777AC0">
        <w:t xml:space="preserve"> turi būti pateikti užpildant dokumentą „Techninė specifikacija“ (SPS Nr. 1 priedas) prisegant atskiru dokumentu Microsoft </w:t>
      </w:r>
      <w:proofErr w:type="spellStart"/>
      <w:r w:rsidR="00777AC0">
        <w:t>Excell</w:t>
      </w:r>
      <w:proofErr w:type="spellEnd"/>
      <w:r w:rsidR="00777AC0">
        <w:t xml:space="preserve">. </w:t>
      </w:r>
    </w:p>
    <w:p w14:paraId="0A3BCDDB" w14:textId="77777777" w:rsidR="00483E00" w:rsidRDefault="00777AC0" w:rsidP="00483E00">
      <w:pPr>
        <w:pStyle w:val="xmsonormal"/>
        <w:shd w:val="clear" w:color="auto" w:fill="FFFFFF"/>
        <w:spacing w:before="0" w:beforeAutospacing="0" w:after="0" w:afterAutospacing="0"/>
        <w:ind w:firstLine="567"/>
        <w:jc w:val="both"/>
      </w:pPr>
      <w:r>
        <w:t xml:space="preserve">24.2. </w:t>
      </w:r>
      <w:r w:rsidR="00D8755B">
        <w:t>Užpildytas ir pasirašytas</w:t>
      </w:r>
      <w:r>
        <w:t xml:space="preserve"> </w:t>
      </w:r>
      <w:r w:rsidRPr="00D8755B">
        <w:rPr>
          <w:b/>
        </w:rPr>
        <w:t>Europos bendrasis viešųjų pirkimų dokumentas</w:t>
      </w:r>
      <w:r>
        <w:t xml:space="preserve"> (EBVPD) </w:t>
      </w:r>
      <w:r w:rsidR="00E06B22">
        <w:t>(</w:t>
      </w:r>
      <w:r>
        <w:t>SPS Nr. 3 priedas</w:t>
      </w:r>
      <w:r w:rsidR="00E06B22">
        <w:t>)</w:t>
      </w:r>
      <w:r w:rsidR="00E1024C">
        <w:t>;</w:t>
      </w:r>
    </w:p>
    <w:p w14:paraId="6BE55AAB" w14:textId="77777777" w:rsidR="00483E00" w:rsidRDefault="00483E00" w:rsidP="00483E00">
      <w:pPr>
        <w:pStyle w:val="xmsonormal"/>
        <w:shd w:val="clear" w:color="auto" w:fill="FFFFFF"/>
        <w:spacing w:before="0" w:beforeAutospacing="0" w:after="0" w:afterAutospacing="0"/>
        <w:ind w:firstLine="567"/>
        <w:jc w:val="both"/>
      </w:pPr>
      <w:r>
        <w:t xml:space="preserve">24.3. </w:t>
      </w:r>
      <w:r w:rsidRPr="00483E00">
        <w:rPr>
          <w:b/>
        </w:rPr>
        <w:t>Užpildyta ir pasirašyta Deklaracija dėl tiekėjo atsakingų asmenų</w:t>
      </w:r>
      <w:r>
        <w:t xml:space="preserve"> (BPS Nr. 1 priedas).</w:t>
      </w:r>
    </w:p>
    <w:p w14:paraId="5339B4AC" w14:textId="624A4833" w:rsidR="00483E00" w:rsidRDefault="00483E00" w:rsidP="00483E00">
      <w:pPr>
        <w:pStyle w:val="xmsonormal"/>
        <w:shd w:val="clear" w:color="auto" w:fill="FFFFFF"/>
        <w:spacing w:before="0" w:beforeAutospacing="0" w:after="0" w:afterAutospacing="0"/>
        <w:ind w:firstLine="567"/>
        <w:jc w:val="both"/>
      </w:pPr>
      <w:r>
        <w:t xml:space="preserve">24.4. </w:t>
      </w:r>
      <w:r w:rsidRPr="00483E00">
        <w:rPr>
          <w:b/>
        </w:rPr>
        <w:t>Užpildyta ir pasirašyta Tiekėjo deklaracija dėl Tarybos reglamente (ES) 2022/576 nustatytų sąlygų nebuvimo</w:t>
      </w:r>
      <w:r>
        <w:t xml:space="preserve">  (BPS Nr. 2 priedas);</w:t>
      </w:r>
    </w:p>
    <w:p w14:paraId="44AFD963" w14:textId="114A9028" w:rsidR="00483E00" w:rsidRDefault="00483E00" w:rsidP="00483E00">
      <w:pPr>
        <w:pStyle w:val="xmsonormal"/>
        <w:shd w:val="clear" w:color="auto" w:fill="FFFFFF"/>
        <w:spacing w:before="0" w:beforeAutospacing="0" w:after="0" w:afterAutospacing="0"/>
        <w:ind w:firstLine="567"/>
        <w:jc w:val="both"/>
      </w:pPr>
      <w:r>
        <w:t xml:space="preserve">24.5. </w:t>
      </w:r>
      <w:r w:rsidRPr="00483E00">
        <w:rPr>
          <w:b/>
        </w:rPr>
        <w:t>SPS priede Nr. 1  „Techninė specifikacija“ nurodyti/reikalaujami dokumentai</w:t>
      </w:r>
      <w:r>
        <w:t>.</w:t>
      </w:r>
    </w:p>
    <w:p w14:paraId="17A32CC5" w14:textId="46D13BE4" w:rsidR="00777AC0" w:rsidRDefault="00777AC0" w:rsidP="00777AC0">
      <w:pPr>
        <w:pStyle w:val="xmsonormal"/>
        <w:shd w:val="clear" w:color="auto" w:fill="FFFFFF"/>
        <w:spacing w:before="0" w:beforeAutospacing="0" w:after="0" w:afterAutospacing="0"/>
        <w:ind w:firstLine="567"/>
        <w:jc w:val="both"/>
      </w:pPr>
      <w:r>
        <w:t>24.</w:t>
      </w:r>
      <w:r w:rsidR="00483E00">
        <w:t>6</w:t>
      </w:r>
      <w:r>
        <w:t>. Jungtinės veiklos sutartis (jei taikoma);</w:t>
      </w:r>
    </w:p>
    <w:p w14:paraId="69F93351" w14:textId="0D08400A" w:rsidR="00777AC0" w:rsidRDefault="00777AC0" w:rsidP="00777AC0">
      <w:pPr>
        <w:pStyle w:val="xmsonormal"/>
        <w:shd w:val="clear" w:color="auto" w:fill="FFFFFF"/>
        <w:spacing w:before="0" w:beforeAutospacing="0" w:after="0" w:afterAutospacing="0"/>
        <w:ind w:firstLine="567"/>
        <w:jc w:val="both"/>
      </w:pPr>
      <w:r>
        <w:t>24.</w:t>
      </w:r>
      <w:r w:rsidR="00483E00">
        <w:t>7</w:t>
      </w:r>
      <w:r>
        <w:t>. Įgaliojimas pasirašyti pasiūlymą (jei taikoma);</w:t>
      </w:r>
      <w:r>
        <w:tab/>
      </w:r>
    </w:p>
    <w:p w14:paraId="2E884748" w14:textId="49987480" w:rsidR="00666940" w:rsidRPr="00483E00" w:rsidRDefault="00777AC0" w:rsidP="00483E00">
      <w:pPr>
        <w:pStyle w:val="xmsonormal"/>
        <w:shd w:val="clear" w:color="auto" w:fill="FFFFFF"/>
        <w:spacing w:before="0" w:beforeAutospacing="0" w:after="0" w:afterAutospacing="0"/>
        <w:ind w:firstLine="567"/>
        <w:jc w:val="both"/>
      </w:pPr>
      <w:r>
        <w:t>24.</w:t>
      </w:r>
      <w:r w:rsidR="00483E00">
        <w:t>8</w:t>
      </w:r>
      <w:r>
        <w:t>. Galimybę pasinaudoti kitų ūkio subjektų ištekliais patvirtinantys dokumentai (jei taikoma);</w:t>
      </w:r>
    </w:p>
    <w:p w14:paraId="25A2B3DC" w14:textId="4C05491A" w:rsidR="00985934" w:rsidRDefault="00985934" w:rsidP="00985934">
      <w:pPr>
        <w:pStyle w:val="xmsonormal"/>
        <w:shd w:val="clear" w:color="auto" w:fill="FFFFFF"/>
        <w:spacing w:before="0" w:beforeAutospacing="0" w:after="0" w:afterAutospacing="0"/>
        <w:ind w:firstLine="567"/>
        <w:jc w:val="both"/>
      </w:pPr>
      <w:r w:rsidRPr="00985934">
        <w:t xml:space="preserve"> Dėl šio pirkimo buvo paskelbta išankstinė (rinkos) konsultacija: CVP IS Nr. </w:t>
      </w:r>
      <w:r w:rsidR="004F303B">
        <w:t>2183417</w:t>
      </w:r>
      <w:r w:rsidRPr="00985934">
        <w:t xml:space="preserve"> –„</w:t>
      </w:r>
      <w:r w:rsidR="004F303B" w:rsidRPr="004F303B">
        <w:t xml:space="preserve">Vienkartinės medicinos pagalbos priemonės </w:t>
      </w:r>
      <w:proofErr w:type="spellStart"/>
      <w:r w:rsidR="004F303B" w:rsidRPr="004F303B">
        <w:t>elektrofiziologijai</w:t>
      </w:r>
      <w:proofErr w:type="spellEnd"/>
      <w:r w:rsidR="004F303B" w:rsidRPr="004F303B">
        <w:t xml:space="preserve"> (9951) https://viesiejipirkimai.lt/epps/pmc/viewPmc.do?resourceId=2183417</w:t>
      </w:r>
    </w:p>
    <w:p w14:paraId="7EF82C9C" w14:textId="53E22498" w:rsidR="00985934" w:rsidRPr="00985934" w:rsidRDefault="00985934" w:rsidP="00985934">
      <w:pPr>
        <w:pStyle w:val="xmsonormal"/>
        <w:shd w:val="clear" w:color="auto" w:fill="FFFFFF"/>
        <w:spacing w:before="0" w:beforeAutospacing="0" w:after="0" w:afterAutospacing="0"/>
        <w:ind w:firstLine="567"/>
        <w:jc w:val="both"/>
        <w:rPr>
          <w:b/>
        </w:rPr>
      </w:pPr>
      <w:r w:rsidRPr="00985934">
        <w:rPr>
          <w:b/>
        </w:rPr>
        <w:t>Atkreipiame dėmesį, kad tiekėjai, teikę pastabas dėl pirkimo sąlygų bus laikomi padėjusiais pasirengti pirkimui ir privalės tai deklaruoti EBVPD</w:t>
      </w:r>
    </w:p>
    <w:p w14:paraId="3D236C73" w14:textId="77777777" w:rsidR="00707A27" w:rsidRPr="00985934" w:rsidRDefault="00707A27" w:rsidP="00707A27">
      <w:pPr>
        <w:pStyle w:val="prastasiniatinklio"/>
        <w:spacing w:before="0" w:beforeAutospacing="0" w:after="40" w:afterAutospacing="0"/>
        <w:jc w:val="both"/>
      </w:pPr>
      <w:r w:rsidRPr="00985934">
        <w:rPr>
          <w:color w:val="000000"/>
        </w:rPr>
        <w:t>SPS priedai:</w:t>
      </w:r>
    </w:p>
    <w:p w14:paraId="130442B5" w14:textId="77777777"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Pr="008754F7">
        <w:rPr>
          <w:color w:val="000000"/>
        </w:rPr>
        <w:t xml:space="preserve">„Techninė specifikacija“. </w:t>
      </w:r>
    </w:p>
    <w:p w14:paraId="257FE5CF" w14:textId="77777777" w:rsidR="00707A27" w:rsidRPr="008754F7" w:rsidRDefault="00707A27" w:rsidP="00707A27">
      <w:pPr>
        <w:pStyle w:val="prastasiniatinklio"/>
        <w:spacing w:before="0" w:beforeAutospacing="0" w:after="40" w:afterAutospacing="0"/>
        <w:jc w:val="both"/>
      </w:pPr>
      <w:r w:rsidRPr="008754F7">
        <w:rPr>
          <w:color w:val="000000"/>
        </w:rPr>
        <w:t>2. „Viešojo pirkimo sutarties projektas“.</w:t>
      </w:r>
    </w:p>
    <w:p w14:paraId="369FF7B0" w14:textId="61BF18C7" w:rsidR="00707A27" w:rsidRPr="008754F7" w:rsidRDefault="00707A27" w:rsidP="00707A27">
      <w:pPr>
        <w:pStyle w:val="prastasiniatinklio"/>
        <w:spacing w:before="0" w:beforeAutospacing="0" w:after="40" w:afterAutospacing="0"/>
        <w:jc w:val="both"/>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1BBED235" w14:textId="50E49E55" w:rsidR="004F5E66" w:rsidRPr="00985934" w:rsidRDefault="00707A27" w:rsidP="00985934">
      <w:pPr>
        <w:pStyle w:val="prastasiniatinklio"/>
        <w:spacing w:before="0" w:beforeAutospacing="0" w:after="40" w:afterAutospacing="0"/>
        <w:jc w:val="both"/>
        <w:rPr>
          <w:color w:val="000000"/>
        </w:rPr>
      </w:pPr>
      <w:r w:rsidRPr="008754F7">
        <w:rPr>
          <w:color w:val="000000"/>
        </w:rPr>
        <w:t xml:space="preserve">4. </w:t>
      </w:r>
      <w:r w:rsidR="002B22BF" w:rsidRPr="008754F7">
        <w:rPr>
          <w:color w:val="000000"/>
        </w:rPr>
        <w:t>,,P</w:t>
      </w:r>
      <w:r w:rsidRPr="008754F7">
        <w:rPr>
          <w:color w:val="000000"/>
        </w:rPr>
        <w:t>asiūlymo forma”.</w:t>
      </w:r>
    </w:p>
    <w:p w14:paraId="5A81263C" w14:textId="7C36AFE4" w:rsidR="004F5E66" w:rsidRDefault="004F5E66" w:rsidP="00707A27">
      <w:pPr>
        <w:pStyle w:val="Body2"/>
        <w:jc w:val="right"/>
        <w:rPr>
          <w:rFonts w:eastAsia="Times New Roman"/>
          <w:sz w:val="24"/>
          <w:szCs w:val="24"/>
          <w:bdr w:val="none" w:sz="0" w:space="0" w:color="auto"/>
          <w:lang w:val="lt-LT"/>
        </w:rPr>
      </w:pPr>
    </w:p>
    <w:p w14:paraId="5906B4D0" w14:textId="71537A7C" w:rsidR="000336D7" w:rsidRDefault="000336D7" w:rsidP="00707A27">
      <w:pPr>
        <w:pStyle w:val="Body2"/>
        <w:jc w:val="right"/>
        <w:rPr>
          <w:rFonts w:eastAsia="Times New Roman"/>
          <w:sz w:val="24"/>
          <w:szCs w:val="24"/>
          <w:bdr w:val="none" w:sz="0" w:space="0" w:color="auto"/>
          <w:lang w:val="lt-LT"/>
        </w:rPr>
      </w:pPr>
    </w:p>
    <w:p w14:paraId="2A8EC89B" w14:textId="42B2A8F7" w:rsidR="000336D7" w:rsidRDefault="000336D7" w:rsidP="00707A27">
      <w:pPr>
        <w:pStyle w:val="Body2"/>
        <w:jc w:val="right"/>
        <w:rPr>
          <w:rFonts w:eastAsia="Times New Roman"/>
          <w:sz w:val="24"/>
          <w:szCs w:val="24"/>
          <w:bdr w:val="none" w:sz="0" w:space="0" w:color="auto"/>
          <w:lang w:val="lt-LT"/>
        </w:rPr>
      </w:pPr>
    </w:p>
    <w:p w14:paraId="5B08F095" w14:textId="010270B4" w:rsidR="000336D7" w:rsidRDefault="000336D7" w:rsidP="00707A27">
      <w:pPr>
        <w:pStyle w:val="Body2"/>
        <w:jc w:val="right"/>
        <w:rPr>
          <w:rFonts w:eastAsia="Times New Roman"/>
          <w:sz w:val="24"/>
          <w:szCs w:val="24"/>
          <w:bdr w:val="none" w:sz="0" w:space="0" w:color="auto"/>
          <w:lang w:val="lt-LT"/>
        </w:rPr>
      </w:pPr>
    </w:p>
    <w:p w14:paraId="55AA646F" w14:textId="04DBD543" w:rsidR="000336D7" w:rsidRDefault="000336D7" w:rsidP="00707A27">
      <w:pPr>
        <w:pStyle w:val="Body2"/>
        <w:jc w:val="right"/>
        <w:rPr>
          <w:rFonts w:eastAsia="Times New Roman"/>
          <w:sz w:val="24"/>
          <w:szCs w:val="24"/>
          <w:bdr w:val="none" w:sz="0" w:space="0" w:color="auto"/>
          <w:lang w:val="lt-LT"/>
        </w:rPr>
      </w:pPr>
    </w:p>
    <w:p w14:paraId="00912F9B" w14:textId="5CDBECA1" w:rsidR="000336D7" w:rsidRDefault="000336D7" w:rsidP="00707A27">
      <w:pPr>
        <w:pStyle w:val="Body2"/>
        <w:jc w:val="right"/>
        <w:rPr>
          <w:rFonts w:eastAsia="Times New Roman"/>
          <w:sz w:val="24"/>
          <w:szCs w:val="24"/>
          <w:bdr w:val="none" w:sz="0" w:space="0" w:color="auto"/>
          <w:lang w:val="lt-LT"/>
        </w:rPr>
      </w:pPr>
    </w:p>
    <w:p w14:paraId="01795A94" w14:textId="2794804A" w:rsidR="000336D7" w:rsidRDefault="000336D7" w:rsidP="004F303B">
      <w:pPr>
        <w:pStyle w:val="Body2"/>
        <w:rPr>
          <w:rFonts w:eastAsia="Times New Roman"/>
          <w:sz w:val="24"/>
          <w:szCs w:val="24"/>
          <w:bdr w:val="none" w:sz="0" w:space="0" w:color="auto"/>
          <w:lang w:val="lt-LT"/>
        </w:rPr>
      </w:pPr>
    </w:p>
    <w:p w14:paraId="070A5AEA" w14:textId="334E8702" w:rsidR="000336D7" w:rsidRDefault="000336D7" w:rsidP="00707A27">
      <w:pPr>
        <w:pStyle w:val="Body2"/>
        <w:jc w:val="right"/>
        <w:rPr>
          <w:rFonts w:eastAsia="Times New Roman"/>
          <w:sz w:val="24"/>
          <w:szCs w:val="24"/>
          <w:bdr w:val="none" w:sz="0" w:space="0" w:color="auto"/>
          <w:lang w:val="lt-LT"/>
        </w:rPr>
      </w:pPr>
    </w:p>
    <w:p w14:paraId="669E1833" w14:textId="77777777" w:rsidR="000336D7" w:rsidRDefault="000336D7" w:rsidP="00707A27">
      <w:pPr>
        <w:pStyle w:val="Body2"/>
        <w:jc w:val="right"/>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40C7A0B5" w14:textId="77777777" w:rsidR="004F303B" w:rsidRDefault="006E26C5" w:rsidP="004F303B">
      <w:pPr>
        <w:pStyle w:val="Body2"/>
        <w:jc w:val="center"/>
        <w:rPr>
          <w:rFonts w:eastAsia="TimesNewRomanPS-BoldMT" w:cs="Times New Roman"/>
          <w:b/>
          <w:bCs/>
          <w:sz w:val="24"/>
          <w:szCs w:val="24"/>
          <w:lang w:val="lt-LT"/>
        </w:rPr>
      </w:pPr>
      <w:r w:rsidRPr="006E26C5">
        <w:rPr>
          <w:sz w:val="24"/>
          <w:szCs w:val="24"/>
        </w:rPr>
        <w:tab/>
      </w:r>
      <w:r w:rsidR="004F303B" w:rsidRPr="004F303B">
        <w:rPr>
          <w:rFonts w:eastAsia="TimesNewRomanPS-BoldMT" w:cs="Times New Roman"/>
          <w:b/>
          <w:bCs/>
          <w:sz w:val="24"/>
          <w:szCs w:val="24"/>
          <w:lang w:val="lt-LT"/>
        </w:rPr>
        <w:t xml:space="preserve">Vienkartines medicinos pagalbos priemones </w:t>
      </w:r>
      <w:proofErr w:type="spellStart"/>
      <w:r w:rsidR="004F303B" w:rsidRPr="004F303B">
        <w:rPr>
          <w:rFonts w:eastAsia="TimesNewRomanPS-BoldMT" w:cs="Times New Roman"/>
          <w:b/>
          <w:bCs/>
          <w:sz w:val="24"/>
          <w:szCs w:val="24"/>
          <w:lang w:val="lt-LT"/>
        </w:rPr>
        <w:t>elektrofiziologijai</w:t>
      </w:r>
      <w:proofErr w:type="spellEnd"/>
      <w:r w:rsidR="004F303B" w:rsidRPr="004F303B">
        <w:rPr>
          <w:rFonts w:eastAsia="TimesNewRomanPS-BoldMT" w:cs="Times New Roman"/>
          <w:b/>
          <w:bCs/>
          <w:sz w:val="24"/>
          <w:szCs w:val="24"/>
          <w:lang w:val="lt-LT"/>
        </w:rPr>
        <w:t xml:space="preserve"> (9951)</w:t>
      </w:r>
    </w:p>
    <w:p w14:paraId="6294CC1F" w14:textId="24ADF61E" w:rsidR="006E26C5" w:rsidRDefault="006E26C5" w:rsidP="004F303B">
      <w:pPr>
        <w:pStyle w:val="Body2"/>
        <w:jc w:val="center"/>
        <w:rPr>
          <w:rFonts w:eastAsia="Calibri"/>
          <w:b/>
          <w:bdr w:val="none" w:sz="0" w:space="0" w:color="auto"/>
        </w:rPr>
      </w:pPr>
      <w:r w:rsidRPr="006E26C5">
        <w:rPr>
          <w:rFonts w:eastAsia="Calibri"/>
          <w:b/>
          <w:bdr w:val="none" w:sz="0" w:space="0" w:color="auto"/>
        </w:rPr>
        <w:t xml:space="preserve">TECHNINĖ SPECIFIKACIJA </w:t>
      </w:r>
      <w:r w:rsidR="008143C6">
        <w:rPr>
          <w:rFonts w:eastAsia="Calibri"/>
          <w:b/>
          <w:bdr w:val="none" w:sz="0" w:space="0" w:color="auto"/>
        </w:rPr>
        <w:t>/ĮKAINIAI</w:t>
      </w:r>
    </w:p>
    <w:p w14:paraId="0652555F" w14:textId="55EBE17D"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r w:rsidRPr="000C73A6">
        <w:rPr>
          <w:rFonts w:ascii="Arial" w:eastAsia="Times New Roman" w:hAnsi="Arial" w:cs="Arial"/>
          <w:b/>
          <w:sz w:val="22"/>
          <w:szCs w:val="22"/>
          <w:bdr w:val="none" w:sz="0" w:space="0" w:color="auto"/>
          <w:lang w:val="lt-LT"/>
        </w:rPr>
        <w:br w:type="page"/>
      </w: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lastRenderedPageBreak/>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10AF61ED" w14:textId="77777777" w:rsidR="00863C5A" w:rsidRDefault="00707A27"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w:t>
      </w:r>
      <w:r w:rsidR="000C73A6">
        <w:rPr>
          <w:b/>
          <w:bCs/>
          <w:lang w:val="lt-LT"/>
        </w:rPr>
        <w:t>asiūlymas</w:t>
      </w:r>
      <w:r w:rsidRPr="00A84F13">
        <w:rPr>
          <w:b/>
          <w:bCs/>
          <w:lang w:val="lt-LT"/>
        </w:rPr>
        <w:t xml:space="preserve"> </w:t>
      </w:r>
    </w:p>
    <w:p w14:paraId="2EFED090" w14:textId="77777777" w:rsidR="004F303B" w:rsidRDefault="004F303B" w:rsidP="000C73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sidRPr="004F303B">
        <w:rPr>
          <w:b/>
          <w:lang w:val="lt-LT"/>
        </w:rPr>
        <w:t xml:space="preserve">Vienkartines medicinos pagalbos priemones </w:t>
      </w:r>
      <w:proofErr w:type="spellStart"/>
      <w:r w:rsidRPr="004F303B">
        <w:rPr>
          <w:b/>
          <w:lang w:val="lt-LT"/>
        </w:rPr>
        <w:t>elektrofiziologijai</w:t>
      </w:r>
      <w:proofErr w:type="spellEnd"/>
      <w:r w:rsidRPr="004F303B">
        <w:rPr>
          <w:b/>
          <w:lang w:val="lt-LT"/>
        </w:rPr>
        <w:t xml:space="preserve"> (9951)</w:t>
      </w:r>
    </w:p>
    <w:p w14:paraId="15267F4C" w14:textId="710A30CB" w:rsidR="000C73A6" w:rsidRPr="006E26C5"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632E79DB" w14:textId="329AB2EF" w:rsidR="000C73A6" w:rsidRDefault="000C73A6"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
    <w:p w14:paraId="73CF4154" w14:textId="77777777" w:rsidR="004F303B" w:rsidRPr="000C73A6" w:rsidRDefault="004F303B" w:rsidP="000C73A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
    <w:sectPr w:rsidR="004F303B"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8246" w14:textId="77777777" w:rsidR="001D55FE" w:rsidRDefault="001D55FE">
      <w:r>
        <w:separator/>
      </w:r>
    </w:p>
  </w:endnote>
  <w:endnote w:type="continuationSeparator" w:id="0">
    <w:p w14:paraId="15ECE551" w14:textId="77777777" w:rsidR="001D55FE" w:rsidRDefault="001D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2679D" w14:textId="77777777" w:rsidR="001D55FE" w:rsidRDefault="001D55FE">
      <w:r>
        <w:separator/>
      </w:r>
    </w:p>
  </w:footnote>
  <w:footnote w:type="continuationSeparator" w:id="0">
    <w:p w14:paraId="186AD975" w14:textId="77777777" w:rsidR="001D55FE" w:rsidRDefault="001D5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6D7"/>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BB4"/>
    <w:rsid w:val="00061F5A"/>
    <w:rsid w:val="00062794"/>
    <w:rsid w:val="0006280E"/>
    <w:rsid w:val="00063DAF"/>
    <w:rsid w:val="0006422A"/>
    <w:rsid w:val="000649EF"/>
    <w:rsid w:val="00065321"/>
    <w:rsid w:val="00065780"/>
    <w:rsid w:val="00065CDA"/>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D00"/>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5FE"/>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651D"/>
    <w:rsid w:val="002965E7"/>
    <w:rsid w:val="002974E8"/>
    <w:rsid w:val="00297F49"/>
    <w:rsid w:val="002A0270"/>
    <w:rsid w:val="002A02ED"/>
    <w:rsid w:val="002A1221"/>
    <w:rsid w:val="002A20BF"/>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03B"/>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639"/>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5AD3"/>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6F6"/>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37D88"/>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55B"/>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77E"/>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D10F1-C09B-4BB9-A814-C8779800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3830</TotalTime>
  <Pages>1</Pages>
  <Words>5536</Words>
  <Characters>3157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3422</cp:revision>
  <cp:lastPrinted>2017-08-03T06:59:00Z</cp:lastPrinted>
  <dcterms:created xsi:type="dcterms:W3CDTF">2018-03-20T09:21:00Z</dcterms:created>
  <dcterms:modified xsi:type="dcterms:W3CDTF">2025-05-26T07:16:00Z</dcterms:modified>
</cp:coreProperties>
</file>